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426" w:type="dxa"/>
        <w:tblLayout w:type="fixed"/>
        <w:tblCellMar>
          <w:left w:w="0" w:type="dxa"/>
          <w:right w:w="0" w:type="dxa"/>
        </w:tblCellMar>
        <w:tblLook w:val="0000" w:firstRow="0" w:lastRow="0" w:firstColumn="0" w:lastColumn="0" w:noHBand="0" w:noVBand="0"/>
      </w:tblPr>
      <w:tblGrid>
        <w:gridCol w:w="3510"/>
        <w:gridCol w:w="6225"/>
      </w:tblGrid>
      <w:tr w:rsidR="002664E3" w:rsidRPr="00860884" w:rsidTr="001B1F83">
        <w:trPr>
          <w:trHeight w:val="1405"/>
        </w:trPr>
        <w:tc>
          <w:tcPr>
            <w:tcW w:w="3510" w:type="dxa"/>
            <w:tcBorders>
              <w:left w:val="nil"/>
              <w:bottom w:val="nil"/>
              <w:right w:val="nil"/>
            </w:tcBorders>
            <w:shd w:val="clear" w:color="auto" w:fill="FFFFFF"/>
          </w:tcPr>
          <w:p w:rsidR="002664E3" w:rsidRPr="002664E3" w:rsidRDefault="002664E3" w:rsidP="001B1F83">
            <w:pPr>
              <w:pStyle w:val="Other0"/>
              <w:shd w:val="clear" w:color="auto" w:fill="auto"/>
              <w:spacing w:after="0" w:line="240" w:lineRule="atLeast"/>
              <w:ind w:firstLine="0"/>
              <w:jc w:val="center"/>
              <w:rPr>
                <w:rStyle w:val="Other"/>
                <w:b/>
                <w:bCs/>
                <w:lang w:eastAsia="vi-VN"/>
              </w:rPr>
            </w:pPr>
            <w:r w:rsidRPr="002664E3">
              <w:rPr>
                <w:rStyle w:val="Other"/>
                <w:b/>
                <w:lang w:eastAsia="vi-VN"/>
              </w:rPr>
              <w:t xml:space="preserve"> ỦY BAN NHÂN DÂN</w:t>
            </w:r>
          </w:p>
          <w:p w:rsidR="002664E3" w:rsidRPr="002664E3" w:rsidRDefault="002664E3" w:rsidP="001B1F83">
            <w:pPr>
              <w:pStyle w:val="Other0"/>
              <w:shd w:val="clear" w:color="auto" w:fill="auto"/>
              <w:spacing w:after="0" w:line="240" w:lineRule="atLeast"/>
              <w:ind w:firstLine="0"/>
              <w:jc w:val="center"/>
              <w:rPr>
                <w:rStyle w:val="Other"/>
                <w:b/>
                <w:bCs/>
                <w:vertAlign w:val="superscript"/>
                <w:lang w:eastAsia="vi-VN"/>
              </w:rPr>
            </w:pPr>
            <w:r w:rsidRPr="002664E3">
              <w:rPr>
                <w:rStyle w:val="Other"/>
                <w:b/>
                <w:lang w:eastAsia="vi-VN"/>
              </w:rPr>
              <w:t xml:space="preserve">XÃ TÂN HỘI </w:t>
            </w:r>
          </w:p>
          <w:p w:rsidR="002664E3" w:rsidRPr="002664E3" w:rsidRDefault="002664E3" w:rsidP="001B1F83">
            <w:pPr>
              <w:pStyle w:val="Other0"/>
              <w:shd w:val="clear" w:color="auto" w:fill="auto"/>
              <w:spacing w:after="0" w:line="390" w:lineRule="exact"/>
              <w:ind w:firstLine="0"/>
              <w:jc w:val="center"/>
              <w:rPr>
                <w:b/>
                <w:lang w:eastAsia="vi-VN"/>
              </w:rPr>
            </w:pPr>
            <w:r w:rsidRPr="002664E3">
              <w:rPr>
                <w:b/>
                <w:noProof/>
                <w:shd w:val="clear" w:color="auto" w:fill="auto"/>
              </w:rPr>
              <mc:AlternateContent>
                <mc:Choice Requires="wps">
                  <w:drawing>
                    <wp:anchor distT="0" distB="0" distL="114300" distR="114300" simplePos="0" relativeHeight="251667456" behindDoc="0" locked="0" layoutInCell="1" allowOverlap="1" wp14:anchorId="4CD42649" wp14:editId="01CDA15B">
                      <wp:simplePos x="0" y="0"/>
                      <wp:positionH relativeFrom="column">
                        <wp:posOffset>786765</wp:posOffset>
                      </wp:positionH>
                      <wp:positionV relativeFrom="paragraph">
                        <wp:posOffset>6367</wp:posOffset>
                      </wp:positionV>
                      <wp:extent cx="600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F6D4E"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95pt,.5pt" to="10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" strokecolor="black [3213]" strokeweight=".5pt">
                      <v:stroke joinstyle="miter"/>
                    </v:line>
                  </w:pict>
                </mc:Fallback>
              </mc:AlternateContent>
            </w:r>
          </w:p>
        </w:tc>
        <w:tc>
          <w:tcPr>
            <w:tcW w:w="6225" w:type="dxa"/>
            <w:tcBorders>
              <w:left w:val="nil"/>
              <w:bottom w:val="nil"/>
              <w:right w:val="nil"/>
            </w:tcBorders>
            <w:shd w:val="clear" w:color="auto" w:fill="FFFFFF"/>
          </w:tcPr>
          <w:p w:rsidR="002664E3" w:rsidRPr="002664E3" w:rsidRDefault="002664E3" w:rsidP="001B1F83">
            <w:pPr>
              <w:pStyle w:val="Other0"/>
              <w:shd w:val="clear" w:color="auto" w:fill="auto"/>
              <w:spacing w:after="0" w:line="240" w:lineRule="auto"/>
              <w:ind w:firstLine="0"/>
              <w:jc w:val="center"/>
              <w:rPr>
                <w:rStyle w:val="Other"/>
                <w:b/>
                <w:bCs/>
                <w:lang w:eastAsia="vi-VN"/>
              </w:rPr>
            </w:pPr>
            <w:r w:rsidRPr="002664E3">
              <w:rPr>
                <w:rStyle w:val="Other"/>
                <w:b/>
                <w:lang w:eastAsia="vi-VN"/>
              </w:rPr>
              <w:t>CỘNG HÒA XÃHỘI CHỦ NGHĨA VIỆT NAM</w:t>
            </w:r>
          </w:p>
          <w:p w:rsidR="002664E3" w:rsidRPr="002664E3" w:rsidRDefault="002664E3" w:rsidP="001B1F83">
            <w:pPr>
              <w:pStyle w:val="Other0"/>
              <w:shd w:val="clear" w:color="auto" w:fill="auto"/>
              <w:spacing w:after="0" w:line="240" w:lineRule="auto"/>
              <w:ind w:firstLine="442"/>
              <w:jc w:val="center"/>
              <w:rPr>
                <w:rStyle w:val="Other"/>
                <w:b/>
                <w:bCs/>
                <w:lang w:eastAsia="vi-VN"/>
              </w:rPr>
            </w:pPr>
            <w:r w:rsidRPr="002664E3">
              <w:rPr>
                <w:b/>
                <w:i/>
                <w:iCs/>
                <w:noProof/>
                <w:sz w:val="28"/>
                <w:szCs w:val="28"/>
                <w:shd w:val="clear" w:color="auto" w:fill="auto"/>
              </w:rPr>
              <mc:AlternateContent>
                <mc:Choice Requires="wps">
                  <w:drawing>
                    <wp:anchor distT="0" distB="0" distL="114300" distR="114300" simplePos="0" relativeHeight="251666432" behindDoc="0" locked="0" layoutInCell="1" allowOverlap="1" wp14:anchorId="48B3C393" wp14:editId="3362BBFE">
                      <wp:simplePos x="0" y="0"/>
                      <wp:positionH relativeFrom="column">
                        <wp:posOffset>1114425</wp:posOffset>
                      </wp:positionH>
                      <wp:positionV relativeFrom="paragraph">
                        <wp:posOffset>187960</wp:posOffset>
                      </wp:positionV>
                      <wp:extent cx="19621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148F"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4.8pt" to="242.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XP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"/>
                  </w:pict>
                </mc:Fallback>
              </mc:AlternateContent>
            </w:r>
            <w:r w:rsidRPr="002664E3">
              <w:rPr>
                <w:rStyle w:val="Other"/>
                <w:b/>
                <w:lang w:eastAsia="vi-VN"/>
              </w:rPr>
              <w:t>Độc lập - Tự do - Hạnh phúc</w:t>
            </w:r>
          </w:p>
          <w:p w:rsidR="002664E3" w:rsidRPr="002664E3" w:rsidRDefault="002664E3" w:rsidP="001B1F83">
            <w:pPr>
              <w:pStyle w:val="Other0"/>
              <w:shd w:val="clear" w:color="auto" w:fill="auto"/>
              <w:spacing w:before="120" w:after="0" w:line="240" w:lineRule="auto"/>
              <w:ind w:firstLine="442"/>
              <w:jc w:val="center"/>
              <w:rPr>
                <w:b/>
                <w:i/>
                <w:iCs/>
                <w:sz w:val="28"/>
                <w:szCs w:val="28"/>
                <w:lang w:eastAsia="vi-VN"/>
              </w:rPr>
            </w:pPr>
          </w:p>
        </w:tc>
      </w:tr>
    </w:tbl>
    <w:p w:rsidR="00D56C9E" w:rsidRPr="00860884" w:rsidRDefault="00D56C9E" w:rsidP="002664E3">
      <w:pPr>
        <w:widowControl w:val="0"/>
        <w:kinsoku w:val="0"/>
        <w:wordWrap w:val="0"/>
        <w:autoSpaceDE w:val="0"/>
        <w:autoSpaceDN w:val="0"/>
        <w:adjustRightInd w:val="0"/>
        <w:jc w:val="center"/>
        <w:textAlignment w:val="baseline"/>
      </w:pPr>
      <w:r w:rsidRPr="00860884">
        <w:rPr>
          <w:b/>
          <w:noProof/>
          <w:sz w:val="28"/>
          <w:szCs w:val="28"/>
        </w:rPr>
        <w:t>QUY</w:t>
      </w:r>
      <w:r w:rsidRPr="00860884">
        <w:rPr>
          <w:b/>
          <w:spacing w:val="-1"/>
          <w:sz w:val="28"/>
          <w:szCs w:val="28"/>
        </w:rPr>
        <w:t xml:space="preserve"> </w:t>
      </w:r>
      <w:r w:rsidRPr="00860884">
        <w:rPr>
          <w:b/>
          <w:noProof/>
          <w:sz w:val="28"/>
          <w:szCs w:val="28"/>
        </w:rPr>
        <w:t>CHẾ LÀM VIỆC</w:t>
      </w:r>
    </w:p>
    <w:p w:rsidR="00D56C9E" w:rsidRPr="00860884" w:rsidRDefault="00D56C9E" w:rsidP="00D56C9E">
      <w:pPr>
        <w:widowControl w:val="0"/>
        <w:kinsoku w:val="0"/>
        <w:wordWrap w:val="0"/>
        <w:autoSpaceDE w:val="0"/>
        <w:autoSpaceDN w:val="0"/>
        <w:adjustRightInd w:val="0"/>
        <w:spacing w:line="236" w:lineRule="auto"/>
        <w:jc w:val="center"/>
        <w:textAlignment w:val="baseline"/>
        <w:rPr>
          <w:b/>
          <w:noProof/>
          <w:sz w:val="28"/>
          <w:szCs w:val="28"/>
        </w:rPr>
      </w:pPr>
      <w:r w:rsidRPr="00860884">
        <w:rPr>
          <w:b/>
          <w:noProof/>
          <w:spacing w:val="1"/>
          <w:sz w:val="28"/>
          <w:szCs w:val="28"/>
        </w:rPr>
        <w:t>của</w:t>
      </w:r>
      <w:r w:rsidRPr="00860884">
        <w:rPr>
          <w:b/>
          <w:spacing w:val="-1"/>
          <w:sz w:val="28"/>
          <w:szCs w:val="28"/>
        </w:rPr>
        <w:t xml:space="preserve"> </w:t>
      </w:r>
      <w:r w:rsidRPr="00860884">
        <w:rPr>
          <w:b/>
          <w:noProof/>
          <w:spacing w:val="1"/>
          <w:sz w:val="28"/>
          <w:szCs w:val="28"/>
        </w:rPr>
        <w:t>Ủy</w:t>
      </w:r>
      <w:r w:rsidRPr="00860884">
        <w:rPr>
          <w:b/>
          <w:spacing w:val="-1"/>
          <w:sz w:val="28"/>
          <w:szCs w:val="28"/>
        </w:rPr>
        <w:t xml:space="preserve"> </w:t>
      </w:r>
      <w:r w:rsidRPr="00860884">
        <w:rPr>
          <w:b/>
          <w:noProof/>
          <w:spacing w:val="1"/>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Pr="00860884">
        <w:rPr>
          <w:b/>
          <w:noProof/>
          <w:sz w:val="28"/>
          <w:szCs w:val="28"/>
        </w:rPr>
        <w:t>xã</w:t>
      </w:r>
      <w:r>
        <w:rPr>
          <w:b/>
          <w:noProof/>
          <w:sz w:val="28"/>
          <w:szCs w:val="28"/>
        </w:rPr>
        <w:t xml:space="preserve"> T</w:t>
      </w:r>
      <w:r w:rsidRPr="009E4BC3">
        <w:rPr>
          <w:b/>
          <w:noProof/>
          <w:sz w:val="28"/>
          <w:szCs w:val="28"/>
        </w:rPr>
        <w:t>â</w:t>
      </w:r>
      <w:r>
        <w:rPr>
          <w:b/>
          <w:noProof/>
          <w:sz w:val="28"/>
          <w:szCs w:val="28"/>
        </w:rPr>
        <w:t>n H</w:t>
      </w:r>
      <w:r w:rsidRPr="009E4BC3">
        <w:rPr>
          <w:b/>
          <w:noProof/>
          <w:sz w:val="28"/>
          <w:szCs w:val="28"/>
        </w:rPr>
        <w:t>ộ</w:t>
      </w:r>
      <w:r>
        <w:rPr>
          <w:b/>
          <w:noProof/>
          <w:sz w:val="28"/>
          <w:szCs w:val="28"/>
        </w:rPr>
        <w:t xml:space="preserve">i </w:t>
      </w:r>
      <w:r w:rsidR="001E22B9">
        <w:rPr>
          <w:b/>
          <w:noProof/>
          <w:sz w:val="28"/>
          <w:szCs w:val="28"/>
        </w:rPr>
        <w:t>nh</w:t>
      </w:r>
      <w:r w:rsidR="001E22B9" w:rsidRPr="001E22B9">
        <w:rPr>
          <w:b/>
          <w:noProof/>
          <w:sz w:val="28"/>
          <w:szCs w:val="28"/>
        </w:rPr>
        <w:t>iệ</w:t>
      </w:r>
      <w:r w:rsidR="001E22B9">
        <w:rPr>
          <w:b/>
          <w:noProof/>
          <w:sz w:val="28"/>
          <w:szCs w:val="28"/>
        </w:rPr>
        <w:t>m k</w:t>
      </w:r>
      <w:r w:rsidR="001E22B9" w:rsidRPr="001E22B9">
        <w:rPr>
          <w:b/>
          <w:noProof/>
          <w:sz w:val="28"/>
          <w:szCs w:val="28"/>
        </w:rPr>
        <w:t>ỳ</w:t>
      </w:r>
      <w:r w:rsidR="001E22B9">
        <w:rPr>
          <w:b/>
          <w:noProof/>
          <w:sz w:val="28"/>
          <w:szCs w:val="28"/>
        </w:rPr>
        <w:t xml:space="preserve"> 2026 – 2031</w:t>
      </w:r>
    </w:p>
    <w:p w:rsidR="00D56C9E" w:rsidRPr="00860884" w:rsidRDefault="00D56C9E" w:rsidP="00D56C9E">
      <w:pPr>
        <w:widowControl w:val="0"/>
        <w:kinsoku w:val="0"/>
        <w:autoSpaceDE w:val="0"/>
        <w:autoSpaceDN w:val="0"/>
        <w:adjustRightInd w:val="0"/>
        <w:spacing w:before="1" w:line="239" w:lineRule="auto"/>
        <w:ind w:right="19" w:hanging="322"/>
        <w:jc w:val="center"/>
        <w:textAlignment w:val="baseline"/>
        <w:rPr>
          <w:i/>
          <w:sz w:val="28"/>
          <w:szCs w:val="28"/>
        </w:rPr>
      </w:pPr>
      <w:r w:rsidRPr="00860884">
        <w:rPr>
          <w:noProof/>
          <w:sz w:val="28"/>
          <w:szCs w:val="28"/>
        </w:rPr>
        <w:t xml:space="preserve">          (</w:t>
      </w:r>
      <w:r w:rsidRPr="00860884">
        <w:rPr>
          <w:i/>
          <w:noProof/>
          <w:sz w:val="28"/>
          <w:szCs w:val="28"/>
        </w:rPr>
        <w:t>Ban</w:t>
      </w:r>
      <w:r w:rsidRPr="00860884">
        <w:rPr>
          <w:i/>
          <w:spacing w:val="-1"/>
          <w:sz w:val="28"/>
          <w:szCs w:val="28"/>
        </w:rPr>
        <w:t xml:space="preserve"> </w:t>
      </w:r>
      <w:r w:rsidRPr="00860884">
        <w:rPr>
          <w:i/>
          <w:noProof/>
          <w:sz w:val="28"/>
          <w:szCs w:val="28"/>
        </w:rPr>
        <w:t>hành</w:t>
      </w:r>
      <w:r w:rsidRPr="00860884">
        <w:rPr>
          <w:i/>
          <w:spacing w:val="-1"/>
          <w:sz w:val="28"/>
          <w:szCs w:val="28"/>
        </w:rPr>
        <w:t xml:space="preserve"> </w:t>
      </w:r>
      <w:r w:rsidRPr="00860884">
        <w:rPr>
          <w:i/>
          <w:noProof/>
          <w:sz w:val="28"/>
          <w:szCs w:val="28"/>
        </w:rPr>
        <w:t>kèm</w:t>
      </w:r>
      <w:r w:rsidRPr="00860884">
        <w:rPr>
          <w:i/>
          <w:spacing w:val="-1"/>
          <w:sz w:val="28"/>
          <w:szCs w:val="28"/>
        </w:rPr>
        <w:t xml:space="preserve"> </w:t>
      </w:r>
      <w:r w:rsidRPr="00860884">
        <w:rPr>
          <w:i/>
          <w:noProof/>
          <w:sz w:val="28"/>
          <w:szCs w:val="28"/>
        </w:rPr>
        <w:t>theo</w:t>
      </w:r>
      <w:r w:rsidRPr="00860884">
        <w:rPr>
          <w:i/>
          <w:spacing w:val="-1"/>
          <w:sz w:val="28"/>
          <w:szCs w:val="28"/>
        </w:rPr>
        <w:t xml:space="preserve"> </w:t>
      </w:r>
      <w:r w:rsidRPr="00860884">
        <w:rPr>
          <w:i/>
          <w:noProof/>
          <w:sz w:val="28"/>
          <w:szCs w:val="28"/>
        </w:rPr>
        <w:t>Quyết</w:t>
      </w:r>
      <w:r w:rsidRPr="00860884">
        <w:rPr>
          <w:i/>
          <w:spacing w:val="-1"/>
          <w:sz w:val="28"/>
          <w:szCs w:val="28"/>
        </w:rPr>
        <w:t xml:space="preserve"> </w:t>
      </w:r>
      <w:r w:rsidRPr="00860884">
        <w:rPr>
          <w:i/>
          <w:noProof/>
          <w:sz w:val="28"/>
          <w:szCs w:val="28"/>
        </w:rPr>
        <w:t>định</w:t>
      </w:r>
      <w:r w:rsidRPr="00860884">
        <w:rPr>
          <w:i/>
          <w:spacing w:val="-1"/>
          <w:sz w:val="28"/>
          <w:szCs w:val="28"/>
        </w:rPr>
        <w:t xml:space="preserve"> </w:t>
      </w:r>
      <w:r w:rsidRPr="00860884">
        <w:rPr>
          <w:i/>
          <w:noProof/>
          <w:sz w:val="28"/>
          <w:szCs w:val="28"/>
        </w:rPr>
        <w:t>số</w:t>
      </w:r>
      <w:r w:rsidRPr="00860884">
        <w:rPr>
          <w:i/>
          <w:spacing w:val="-1"/>
          <w:sz w:val="28"/>
          <w:szCs w:val="28"/>
        </w:rPr>
        <w:t xml:space="preserve"> </w:t>
      </w:r>
      <w:r w:rsidR="002664E3">
        <w:rPr>
          <w:i/>
          <w:noProof/>
          <w:sz w:val="28"/>
          <w:szCs w:val="28"/>
        </w:rPr>
        <w:t xml:space="preserve">        </w:t>
      </w:r>
      <w:r w:rsidRPr="00860884">
        <w:rPr>
          <w:i/>
          <w:noProof/>
          <w:sz w:val="28"/>
          <w:szCs w:val="28"/>
        </w:rPr>
        <w:t>/QĐ-UBND</w:t>
      </w:r>
      <w:r w:rsidRPr="00860884">
        <w:rPr>
          <w:i/>
          <w:sz w:val="28"/>
          <w:szCs w:val="28"/>
        </w:rPr>
        <w:t xml:space="preserve"> </w:t>
      </w:r>
    </w:p>
    <w:p w:rsidR="00D56C9E" w:rsidRPr="00860884" w:rsidRDefault="00D56C9E" w:rsidP="00D56C9E">
      <w:pPr>
        <w:widowControl w:val="0"/>
        <w:kinsoku w:val="0"/>
        <w:autoSpaceDE w:val="0"/>
        <w:autoSpaceDN w:val="0"/>
        <w:adjustRightInd w:val="0"/>
        <w:spacing w:before="1" w:line="239" w:lineRule="auto"/>
        <w:ind w:right="19" w:hanging="322"/>
        <w:jc w:val="center"/>
        <w:textAlignment w:val="baseline"/>
      </w:pPr>
      <w:r w:rsidRPr="00860884">
        <w:rPr>
          <w:i/>
          <w:sz w:val="28"/>
          <w:szCs w:val="28"/>
        </w:rPr>
        <w:t xml:space="preserve">        n</w:t>
      </w:r>
      <w:r w:rsidRPr="00860884">
        <w:rPr>
          <w:i/>
          <w:noProof/>
          <w:spacing w:val="1"/>
          <w:sz w:val="28"/>
          <w:szCs w:val="28"/>
        </w:rPr>
        <w:t xml:space="preserve">gày </w:t>
      </w:r>
      <w:r w:rsidRPr="00860884">
        <w:rPr>
          <w:i/>
          <w:spacing w:val="-1"/>
          <w:sz w:val="28"/>
          <w:szCs w:val="28"/>
        </w:rPr>
        <w:t xml:space="preserve"> </w:t>
      </w:r>
      <w:r w:rsidR="002664E3">
        <w:rPr>
          <w:i/>
          <w:spacing w:val="-1"/>
          <w:sz w:val="28"/>
          <w:szCs w:val="28"/>
        </w:rPr>
        <w:t xml:space="preserve">  </w:t>
      </w:r>
      <w:r w:rsidRPr="00860884">
        <w:rPr>
          <w:i/>
          <w:spacing w:val="-1"/>
          <w:sz w:val="28"/>
          <w:szCs w:val="28"/>
        </w:rPr>
        <w:t xml:space="preserve"> </w:t>
      </w:r>
      <w:r w:rsidRPr="00860884">
        <w:rPr>
          <w:i/>
          <w:noProof/>
          <w:spacing w:val="1"/>
          <w:sz w:val="28"/>
          <w:szCs w:val="28"/>
        </w:rPr>
        <w:t>t</w:t>
      </w:r>
      <w:r w:rsidRPr="00860884">
        <w:rPr>
          <w:i/>
          <w:noProof/>
          <w:sz w:val="28"/>
          <w:szCs w:val="28"/>
        </w:rPr>
        <w:t>háng</w:t>
      </w:r>
      <w:r w:rsidRPr="00860884">
        <w:rPr>
          <w:i/>
          <w:spacing w:val="-1"/>
          <w:sz w:val="28"/>
          <w:szCs w:val="28"/>
        </w:rPr>
        <w:t xml:space="preserve"> </w:t>
      </w:r>
      <w:r w:rsidR="002664E3">
        <w:rPr>
          <w:i/>
          <w:spacing w:val="-1"/>
          <w:sz w:val="28"/>
          <w:szCs w:val="28"/>
        </w:rPr>
        <w:t>5</w:t>
      </w:r>
      <w:bookmarkStart w:id="0" w:name="_GoBack"/>
      <w:bookmarkEnd w:id="0"/>
      <w:r w:rsidRPr="00860884">
        <w:rPr>
          <w:i/>
          <w:noProof/>
          <w:sz w:val="28"/>
          <w:szCs w:val="28"/>
        </w:rPr>
        <w:t xml:space="preserve"> </w:t>
      </w:r>
      <w:r w:rsidRPr="00860884">
        <w:rPr>
          <w:i/>
          <w:spacing w:val="-1"/>
          <w:sz w:val="28"/>
          <w:szCs w:val="28"/>
        </w:rPr>
        <w:t xml:space="preserve"> </w:t>
      </w:r>
      <w:r w:rsidRPr="00860884">
        <w:rPr>
          <w:i/>
          <w:noProof/>
          <w:sz w:val="28"/>
          <w:szCs w:val="28"/>
        </w:rPr>
        <w:t>năm</w:t>
      </w:r>
      <w:r w:rsidRPr="00860884">
        <w:rPr>
          <w:i/>
          <w:spacing w:val="-1"/>
          <w:sz w:val="28"/>
          <w:szCs w:val="28"/>
        </w:rPr>
        <w:t xml:space="preserve"> </w:t>
      </w:r>
      <w:r w:rsidR="002864AE">
        <w:rPr>
          <w:i/>
          <w:noProof/>
          <w:sz w:val="28"/>
          <w:szCs w:val="28"/>
        </w:rPr>
        <w:t>2026</w:t>
      </w:r>
      <w:r w:rsidRPr="00860884">
        <w:rPr>
          <w:i/>
          <w:spacing w:val="-1"/>
          <w:sz w:val="28"/>
          <w:szCs w:val="28"/>
        </w:rPr>
        <w:t xml:space="preserve"> </w:t>
      </w:r>
      <w:r w:rsidRPr="00860884">
        <w:rPr>
          <w:i/>
          <w:noProof/>
          <w:sz w:val="28"/>
          <w:szCs w:val="28"/>
        </w:rPr>
        <w:t>của</w:t>
      </w:r>
      <w:r w:rsidRPr="00860884">
        <w:rPr>
          <w:i/>
          <w:spacing w:val="-1"/>
          <w:sz w:val="28"/>
          <w:szCs w:val="28"/>
        </w:rPr>
        <w:t xml:space="preserve"> </w:t>
      </w:r>
      <w:r w:rsidRPr="00860884">
        <w:rPr>
          <w:i/>
          <w:noProof/>
          <w:sz w:val="28"/>
          <w:szCs w:val="28"/>
        </w:rPr>
        <w:t>Ủy ban nhân dân xã</w:t>
      </w:r>
      <w:r>
        <w:rPr>
          <w:i/>
          <w:noProof/>
          <w:sz w:val="28"/>
          <w:szCs w:val="28"/>
        </w:rPr>
        <w:t xml:space="preserve"> T</w:t>
      </w:r>
      <w:r w:rsidRPr="009E4BC3">
        <w:rPr>
          <w:i/>
          <w:noProof/>
          <w:sz w:val="28"/>
          <w:szCs w:val="28"/>
        </w:rPr>
        <w:t>â</w:t>
      </w:r>
      <w:r>
        <w:rPr>
          <w:i/>
          <w:noProof/>
          <w:sz w:val="28"/>
          <w:szCs w:val="28"/>
        </w:rPr>
        <w:t>n H</w:t>
      </w:r>
      <w:r w:rsidRPr="009E4BC3">
        <w:rPr>
          <w:i/>
          <w:noProof/>
          <w:sz w:val="28"/>
          <w:szCs w:val="28"/>
        </w:rPr>
        <w:t>ộ</w:t>
      </w:r>
      <w:r>
        <w:rPr>
          <w:i/>
          <w:noProof/>
          <w:sz w:val="28"/>
          <w:szCs w:val="28"/>
        </w:rPr>
        <w:t>i</w:t>
      </w:r>
      <w:r w:rsidRPr="00860884">
        <w:rPr>
          <w:noProof/>
          <w:sz w:val="28"/>
          <w:szCs w:val="28"/>
        </w:rPr>
        <w:t>)</w:t>
      </w:r>
      <w:r w:rsidRPr="00860884">
        <w:rPr>
          <w:sz w:val="28"/>
          <w:szCs w:val="28"/>
        </w:rPr>
        <w:t xml:space="preserve"> </w:t>
      </w:r>
    </w:p>
    <w:p w:rsidR="00D56C9E" w:rsidRPr="00860884" w:rsidRDefault="00D56C9E" w:rsidP="00D56C9E">
      <w:pPr>
        <w:widowControl w:val="0"/>
        <w:kinsoku w:val="0"/>
        <w:wordWrap w:val="0"/>
        <w:autoSpaceDE w:val="0"/>
        <w:autoSpaceDN w:val="0"/>
        <w:adjustRightInd w:val="0"/>
        <w:spacing w:line="340" w:lineRule="auto"/>
        <w:jc w:val="both"/>
        <w:textAlignment w:val="baseline"/>
        <w:rPr>
          <w:rFonts w:ascii="Arial" w:eastAsia="Arial" w:hAnsi="Arial" w:cs="Arial"/>
        </w:rPr>
      </w:pPr>
      <w:r>
        <w:rPr>
          <w:rFonts w:ascii="Arial" w:eastAsia="Arial" w:hAnsi="Arial" w:cs="Arial"/>
          <w:noProof/>
        </w:rPr>
        <mc:AlternateContent>
          <mc:Choice Requires="wps">
            <w:drawing>
              <wp:anchor distT="0" distB="0" distL="114300" distR="114300" simplePos="0" relativeHeight="251664384" behindDoc="0" locked="0" layoutInCell="1" allowOverlap="1" wp14:anchorId="1809275B" wp14:editId="32379A09">
                <wp:simplePos x="0" y="0"/>
                <wp:positionH relativeFrom="column">
                  <wp:posOffset>2037715</wp:posOffset>
                </wp:positionH>
                <wp:positionV relativeFrom="paragraph">
                  <wp:posOffset>107315</wp:posOffset>
                </wp:positionV>
                <wp:extent cx="1510665" cy="0"/>
                <wp:effectExtent l="0" t="0" r="32385" b="19050"/>
                <wp:wrapNone/>
                <wp:docPr id="7" name="Straight Connector 7"/>
                <wp:cNvGraphicFramePr/>
                <a:graphic xmlns:a="http://schemas.openxmlformats.org/drawingml/2006/main">
                  <a:graphicData uri="http://schemas.microsoft.com/office/word/2010/wordprocessingShape">
                    <wps:wsp>
                      <wps:cNvCnPr/>
                      <wps:spPr>
                        <a:xfrm>
                          <a:off x="0" y="0"/>
                          <a:ext cx="1510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B294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45pt,8.45pt" to="27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" strokecolor="black [3213]" strokeweight=".5pt">
                <v:stroke joinstyle="miter"/>
              </v:line>
            </w:pict>
          </mc:Fallback>
        </mc:AlternateContent>
      </w:r>
    </w:p>
    <w:p w:rsidR="00D56C9E" w:rsidRPr="00215E94" w:rsidRDefault="00D56C9E" w:rsidP="00D56C9E">
      <w:pPr>
        <w:widowControl w:val="0"/>
        <w:kinsoku w:val="0"/>
        <w:autoSpaceDE w:val="0"/>
        <w:autoSpaceDN w:val="0"/>
        <w:adjustRightInd w:val="0"/>
        <w:spacing w:before="120" w:after="120" w:line="360" w:lineRule="atLeast"/>
        <w:ind w:right="13"/>
        <w:jc w:val="center"/>
        <w:textAlignment w:val="baseline"/>
      </w:pPr>
      <w:r w:rsidRPr="00860884">
        <w:rPr>
          <w:b/>
          <w:noProof/>
          <w:spacing w:val="-2"/>
          <w:w w:val="99"/>
          <w:sz w:val="28"/>
          <w:szCs w:val="28"/>
        </w:rPr>
        <w:t>C</w:t>
      </w:r>
      <w:r w:rsidRPr="00860884">
        <w:rPr>
          <w:b/>
          <w:noProof/>
          <w:spacing w:val="-1"/>
          <w:w w:val="99"/>
          <w:sz w:val="28"/>
          <w:szCs w:val="28"/>
        </w:rPr>
        <w:t>hương</w:t>
      </w:r>
      <w:r w:rsidRPr="00860884">
        <w:rPr>
          <w:b/>
          <w:w w:val="70"/>
          <w:sz w:val="28"/>
          <w:szCs w:val="28"/>
        </w:rPr>
        <w:t xml:space="preserve"> </w:t>
      </w:r>
      <w:r w:rsidRPr="00860884">
        <w:rPr>
          <w:b/>
          <w:noProof/>
          <w:spacing w:val="-1"/>
          <w:sz w:val="28"/>
          <w:szCs w:val="28"/>
        </w:rPr>
        <w:t>I</w:t>
      </w:r>
      <w:r w:rsidRPr="00860884">
        <w:rPr>
          <w:b/>
          <w:sz w:val="28"/>
          <w:szCs w:val="28"/>
        </w:rPr>
        <w:t xml:space="preserve"> </w:t>
      </w:r>
      <w:r w:rsidRPr="00860884">
        <w:rPr>
          <w:sz w:val="28"/>
        </w:rPr>
        <w:br/>
      </w:r>
      <w:r w:rsidRPr="00860884">
        <w:rPr>
          <w:b/>
          <w:noProof/>
          <w:spacing w:val="1"/>
          <w:w w:val="99"/>
          <w:sz w:val="28"/>
          <w:szCs w:val="28"/>
        </w:rPr>
        <w:t>N</w:t>
      </w:r>
      <w:r w:rsidRPr="00860884">
        <w:rPr>
          <w:b/>
          <w:noProof/>
          <w:w w:val="99"/>
          <w:sz w:val="28"/>
          <w:szCs w:val="28"/>
        </w:rPr>
        <w:t>HỮN</w:t>
      </w:r>
      <w:r w:rsidRPr="00860884">
        <w:rPr>
          <w:b/>
          <w:noProof/>
          <w:sz w:val="28"/>
          <w:szCs w:val="28"/>
        </w:rPr>
        <w:t>G</w:t>
      </w:r>
      <w:r w:rsidRPr="00860884">
        <w:rPr>
          <w:b/>
          <w:w w:val="70"/>
          <w:sz w:val="28"/>
          <w:szCs w:val="28"/>
        </w:rPr>
        <w:t xml:space="preserve"> </w:t>
      </w:r>
      <w:r w:rsidRPr="00860884">
        <w:rPr>
          <w:b/>
          <w:noProof/>
          <w:sz w:val="28"/>
          <w:szCs w:val="28"/>
        </w:rPr>
        <w:t>QUY</w:t>
      </w:r>
      <w:r w:rsidRPr="00860884">
        <w:rPr>
          <w:b/>
          <w:w w:val="70"/>
          <w:sz w:val="28"/>
          <w:szCs w:val="28"/>
        </w:rPr>
        <w:t xml:space="preserve"> </w:t>
      </w:r>
      <w:r w:rsidRPr="00860884">
        <w:rPr>
          <w:b/>
          <w:noProof/>
          <w:sz w:val="28"/>
          <w:szCs w:val="28"/>
        </w:rPr>
        <w:t>ĐỊNH</w:t>
      </w:r>
      <w:r w:rsidRPr="00860884">
        <w:rPr>
          <w:b/>
          <w:w w:val="70"/>
          <w:sz w:val="28"/>
          <w:szCs w:val="28"/>
        </w:rPr>
        <w:t xml:space="preserve"> </w:t>
      </w:r>
      <w:r w:rsidRPr="00860884">
        <w:rPr>
          <w:b/>
          <w:noProof/>
          <w:sz w:val="28"/>
          <w:szCs w:val="28"/>
        </w:rPr>
        <w:t>CHUNG</w:t>
      </w:r>
    </w:p>
    <w:p w:rsidR="00D56C9E" w:rsidRPr="00D56C9E" w:rsidRDefault="00D56C9E" w:rsidP="00D56C9E">
      <w:pPr>
        <w:shd w:val="clear" w:color="auto" w:fill="FFFFFF"/>
        <w:spacing w:before="120" w:after="120" w:line="360" w:lineRule="atLeast"/>
        <w:ind w:firstLine="720"/>
        <w:jc w:val="both"/>
        <w:rPr>
          <w:color w:val="000000"/>
          <w:sz w:val="28"/>
          <w:szCs w:val="28"/>
        </w:rPr>
      </w:pPr>
      <w:bookmarkStart w:id="1" w:name="dieu_1_1"/>
      <w:r w:rsidRPr="00D56C9E">
        <w:rPr>
          <w:b/>
          <w:bCs/>
          <w:color w:val="000000"/>
          <w:sz w:val="28"/>
          <w:szCs w:val="28"/>
        </w:rPr>
        <w:t>Điều 1. Phạm vi điều chỉnh, đối tượng áp dụng</w:t>
      </w:r>
      <w:bookmarkEnd w:id="1"/>
    </w:p>
    <w:p w:rsidR="00D56C9E" w:rsidRPr="00D56C9E" w:rsidRDefault="00D56C9E" w:rsidP="00D56C9E">
      <w:pPr>
        <w:shd w:val="clear" w:color="auto" w:fill="FFFFFF"/>
        <w:spacing w:before="120" w:after="120" w:line="360" w:lineRule="atLeast"/>
        <w:ind w:firstLine="720"/>
        <w:jc w:val="both"/>
        <w:rPr>
          <w:color w:val="000000"/>
          <w:sz w:val="28"/>
          <w:szCs w:val="28"/>
        </w:rPr>
      </w:pPr>
      <w:r w:rsidRPr="00D56C9E">
        <w:rPr>
          <w:color w:val="000000"/>
          <w:sz w:val="28"/>
          <w:szCs w:val="28"/>
        </w:rPr>
        <w:t>1. Quy chế này quy định nguyên tắc làm việc; chế độ trách nhiệm; quan hệ công tác; phạm vi, cách thức, quy trình giải quyết công việc; chương trình công tác, các hoạt động và chế độ thông tin, báo cáo của Ủy ban nhân dân xã</w:t>
      </w:r>
      <w:r>
        <w:rPr>
          <w:color w:val="000000"/>
          <w:sz w:val="28"/>
          <w:szCs w:val="28"/>
        </w:rPr>
        <w:t xml:space="preserve"> T</w:t>
      </w:r>
      <w:r w:rsidRPr="00D56C9E">
        <w:rPr>
          <w:color w:val="000000"/>
          <w:sz w:val="28"/>
          <w:szCs w:val="28"/>
        </w:rPr>
        <w:t>â</w:t>
      </w:r>
      <w:r>
        <w:rPr>
          <w:color w:val="000000"/>
          <w:sz w:val="28"/>
          <w:szCs w:val="28"/>
        </w:rPr>
        <w:t>n H</w:t>
      </w:r>
      <w:r w:rsidRPr="00D56C9E">
        <w:rPr>
          <w:color w:val="000000"/>
          <w:sz w:val="28"/>
          <w:szCs w:val="28"/>
        </w:rPr>
        <w:t>ộ</w:t>
      </w:r>
      <w:r>
        <w:rPr>
          <w:color w:val="000000"/>
          <w:sz w:val="28"/>
          <w:szCs w:val="28"/>
        </w:rPr>
        <w:t>i</w:t>
      </w:r>
      <w:r w:rsidRPr="00D56C9E">
        <w:rPr>
          <w:color w:val="000000"/>
          <w:sz w:val="28"/>
          <w:szCs w:val="28"/>
        </w:rPr>
        <w:t>.</w:t>
      </w:r>
    </w:p>
    <w:p w:rsidR="00D56C9E" w:rsidRDefault="00D56C9E" w:rsidP="00D56C9E">
      <w:pPr>
        <w:shd w:val="clear" w:color="auto" w:fill="FFFFFF"/>
        <w:spacing w:before="120" w:after="120" w:line="360" w:lineRule="atLeast"/>
        <w:ind w:firstLine="720"/>
        <w:jc w:val="both"/>
        <w:rPr>
          <w:color w:val="000000"/>
          <w:sz w:val="28"/>
          <w:szCs w:val="28"/>
        </w:rPr>
      </w:pPr>
      <w:r w:rsidRPr="00D56C9E">
        <w:rPr>
          <w:color w:val="000000"/>
          <w:sz w:val="28"/>
          <w:szCs w:val="28"/>
        </w:rPr>
        <w:t>2. Chủ tịch Ủy ban nhân dân xã, Phó Chủ tịch Ủy ban nhân dân xã, Ủy viên Ủy ban nhân dân xã, các cơ quan, tổ chức, đơn vị thuộc Ủy ban nhân dân xã, cán bộ, công chức, viên chức, người lao động làm việc tại Ủy ban nhân dân xã; Tr</w:t>
      </w:r>
      <w:r>
        <w:rPr>
          <w:color w:val="000000"/>
          <w:sz w:val="28"/>
          <w:szCs w:val="28"/>
        </w:rPr>
        <w:t xml:space="preserve">ưởng </w:t>
      </w:r>
      <w:r w:rsidRPr="00D56C9E">
        <w:rPr>
          <w:color w:val="000000"/>
          <w:sz w:val="28"/>
          <w:szCs w:val="28"/>
        </w:rPr>
        <w:t>ấ</w:t>
      </w:r>
      <w:r>
        <w:rPr>
          <w:color w:val="000000"/>
          <w:sz w:val="28"/>
          <w:szCs w:val="28"/>
        </w:rPr>
        <w:t xml:space="preserve">p </w:t>
      </w:r>
      <w:r w:rsidRPr="00D56C9E">
        <w:rPr>
          <w:color w:val="000000"/>
          <w:sz w:val="28"/>
          <w:szCs w:val="28"/>
        </w:rPr>
        <w:t>và các tổ chức, cá nhân có liên quan chịu sự điều chỉnh của Quy chế này.</w:t>
      </w:r>
      <w:bookmarkStart w:id="2" w:name="dieu_2_1"/>
    </w:p>
    <w:p w:rsidR="00D56C9E" w:rsidRPr="00D56C9E" w:rsidRDefault="00D56C9E" w:rsidP="00D56C9E">
      <w:pPr>
        <w:shd w:val="clear" w:color="auto" w:fill="FFFFFF"/>
        <w:spacing w:before="120" w:after="120" w:line="360" w:lineRule="atLeast"/>
        <w:ind w:firstLine="720"/>
        <w:jc w:val="both"/>
        <w:rPr>
          <w:color w:val="000000"/>
          <w:sz w:val="28"/>
          <w:szCs w:val="28"/>
        </w:rPr>
      </w:pPr>
      <w:r w:rsidRPr="00D56C9E">
        <w:rPr>
          <w:b/>
          <w:bCs/>
          <w:color w:val="000000"/>
          <w:sz w:val="28"/>
          <w:szCs w:val="28"/>
        </w:rPr>
        <w:t xml:space="preserve">Điều 2. Nguyên tắc </w:t>
      </w:r>
      <w:r>
        <w:rPr>
          <w:b/>
          <w:bCs/>
          <w:color w:val="000000"/>
          <w:sz w:val="28"/>
          <w:szCs w:val="28"/>
        </w:rPr>
        <w:t>làm việc của Ủy ban nhân dân</w:t>
      </w:r>
      <w:r w:rsidRPr="00D56C9E">
        <w:rPr>
          <w:b/>
          <w:bCs/>
          <w:color w:val="000000"/>
          <w:sz w:val="28"/>
          <w:szCs w:val="28"/>
        </w:rPr>
        <w:t xml:space="preserve"> xã</w:t>
      </w:r>
      <w:bookmarkEnd w:id="2"/>
    </w:p>
    <w:p w:rsidR="00D56C9E" w:rsidRDefault="00D56C9E" w:rsidP="00D56C9E">
      <w:pPr>
        <w:shd w:val="clear" w:color="auto" w:fill="FFFFFF"/>
        <w:spacing w:before="120" w:after="120" w:line="360" w:lineRule="atLeast"/>
        <w:ind w:firstLine="720"/>
        <w:jc w:val="both"/>
        <w:rPr>
          <w:color w:val="000000"/>
          <w:sz w:val="28"/>
          <w:szCs w:val="28"/>
        </w:rPr>
      </w:pPr>
      <w:r w:rsidRPr="00D56C9E">
        <w:rPr>
          <w:color w:val="000000"/>
          <w:sz w:val="28"/>
          <w:szCs w:val="28"/>
        </w:rPr>
        <w:t>1. Mọi hoạt động của Ủy ban nhân dân xã phải tuân thủ </w:t>
      </w:r>
      <w:bookmarkStart w:id="3" w:name="tvpllink_khhhnejlqt"/>
      <w:r w:rsidRPr="00D56C9E">
        <w:rPr>
          <w:sz w:val="28"/>
          <w:szCs w:val="28"/>
        </w:rPr>
        <w:fldChar w:fldCharType="begin"/>
      </w:r>
      <w:r w:rsidRPr="00D56C9E">
        <w:rPr>
          <w:sz w:val="28"/>
          <w:szCs w:val="28"/>
        </w:rPr>
        <w:instrText xml:space="preserve"> HYPERLINK "https://thuvienphapluat.vn/van-ban/Bo-may-hanh-chinh/Hien-phap-nam-2013-215627.aspx" \t "_blank" </w:instrText>
      </w:r>
      <w:r w:rsidRPr="00D56C9E">
        <w:rPr>
          <w:sz w:val="28"/>
          <w:szCs w:val="28"/>
        </w:rPr>
        <w:fldChar w:fldCharType="separate"/>
      </w:r>
      <w:r w:rsidRPr="00D56C9E">
        <w:rPr>
          <w:sz w:val="28"/>
          <w:szCs w:val="28"/>
        </w:rPr>
        <w:t>Hiến pháp</w:t>
      </w:r>
      <w:r w:rsidRPr="00D56C9E">
        <w:rPr>
          <w:sz w:val="28"/>
          <w:szCs w:val="28"/>
        </w:rPr>
        <w:fldChar w:fldCharType="end"/>
      </w:r>
      <w:bookmarkEnd w:id="3"/>
      <w:r w:rsidRPr="00D56C9E">
        <w:rPr>
          <w:sz w:val="28"/>
          <w:szCs w:val="28"/>
        </w:rPr>
        <w:t> </w:t>
      </w:r>
      <w:r w:rsidRPr="00D56C9E">
        <w:rPr>
          <w:color w:val="000000"/>
          <w:sz w:val="28"/>
          <w:szCs w:val="28"/>
        </w:rPr>
        <w:t xml:space="preserve">và pháp luật; giải quyết công việc theo quy định của pháp luật; bảo đảm sự lãnh đạo, chỉ đạo của Đảng ủy xã, sự giám sát của Hội đồng nhân dân </w:t>
      </w:r>
      <w:r>
        <w:rPr>
          <w:color w:val="000000"/>
          <w:sz w:val="28"/>
          <w:szCs w:val="28"/>
        </w:rPr>
        <w:t>x</w:t>
      </w:r>
      <w:r w:rsidRPr="00D56C9E">
        <w:rPr>
          <w:color w:val="000000"/>
          <w:sz w:val="28"/>
          <w:szCs w:val="28"/>
        </w:rPr>
        <w:t xml:space="preserve">ã và của Nhân dân trong việc thực hiện nhiệm vụ, quyền hạn được giao; phối hợp chặt chẽ với Ủy ban Mặt trận Tổ quốc Việt Nam </w:t>
      </w:r>
      <w:r>
        <w:rPr>
          <w:color w:val="000000"/>
          <w:sz w:val="28"/>
          <w:szCs w:val="28"/>
        </w:rPr>
        <w:t>x</w:t>
      </w:r>
      <w:r w:rsidRPr="00D56C9E">
        <w:rPr>
          <w:color w:val="000000"/>
          <w:sz w:val="28"/>
          <w:szCs w:val="28"/>
        </w:rPr>
        <w:t>ã trong quá trình triển khai thực hiện nhiệm vụ.</w:t>
      </w:r>
    </w:p>
    <w:p w:rsidR="00D56C9E" w:rsidRDefault="00D56C9E" w:rsidP="00D56C9E">
      <w:pPr>
        <w:shd w:val="clear" w:color="auto" w:fill="FFFFFF"/>
        <w:spacing w:before="120" w:after="120" w:line="360" w:lineRule="atLeast"/>
        <w:ind w:firstLine="720"/>
        <w:jc w:val="both"/>
        <w:rPr>
          <w:color w:val="000000"/>
          <w:sz w:val="28"/>
          <w:szCs w:val="28"/>
        </w:rPr>
      </w:pPr>
      <w:r w:rsidRPr="00D56C9E">
        <w:rPr>
          <w:color w:val="000000"/>
          <w:sz w:val="28"/>
          <w:szCs w:val="28"/>
        </w:rPr>
        <w:t>2. Ủy ban nhân dân xã làm việc theo chế độ tập thể, quyết định theo đa số; đồng thời đề cao thẩm quyền và trách nhiệm của Chủ tịch Ủy ban nhân dân xã; thực hiện nguyên tắc tập trung dân chủ và các quy định về công khai, minh bạch, trách nhiệm giải trình.</w:t>
      </w:r>
    </w:p>
    <w:p w:rsidR="0065033E" w:rsidRDefault="00D56C9E" w:rsidP="0065033E">
      <w:pPr>
        <w:shd w:val="clear" w:color="auto" w:fill="FFFFFF"/>
        <w:spacing w:before="120" w:after="120" w:line="360" w:lineRule="atLeast"/>
        <w:ind w:firstLine="720"/>
        <w:jc w:val="both"/>
        <w:rPr>
          <w:color w:val="000000"/>
          <w:sz w:val="28"/>
          <w:szCs w:val="28"/>
        </w:rPr>
      </w:pPr>
      <w:r w:rsidRPr="00D56C9E">
        <w:rPr>
          <w:color w:val="000000"/>
          <w:sz w:val="28"/>
          <w:szCs w:val="28"/>
        </w:rPr>
        <w:t xml:space="preserve">3. Tổ chức và hoạt động của Ủy ban nhân dân xã phải bảo đảm tinh gọn, hiệu lực, hiệu quả, đáp ứng yêu cầu quản trị địa phương chuyên nghiệp, hiện đại. Ủy ban nhân dân xã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w:t>
      </w:r>
      <w:r>
        <w:rPr>
          <w:color w:val="000000"/>
          <w:sz w:val="28"/>
          <w:szCs w:val="28"/>
        </w:rPr>
        <w:t>x</w:t>
      </w:r>
      <w:r w:rsidRPr="00D56C9E">
        <w:rPr>
          <w:color w:val="000000"/>
          <w:sz w:val="28"/>
          <w:szCs w:val="28"/>
        </w:rPr>
        <w:t xml:space="preserve">ã phải bảo đảm được tạo lập trong quá trình hoạt động của Ủy ban nhân dân xã phải bảo đảm đầy đủ, chính xác, kịp thời, thống nhất, bảo đảm an toàn, bảo mật thông tin, bí mật nhà nước </w:t>
      </w:r>
      <w:r w:rsidRPr="00D56C9E">
        <w:rPr>
          <w:color w:val="000000"/>
          <w:sz w:val="28"/>
          <w:szCs w:val="28"/>
        </w:rPr>
        <w:lastRenderedPageBreak/>
        <w:t>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rsidR="0065033E" w:rsidRDefault="00D56C9E" w:rsidP="0065033E">
      <w:pPr>
        <w:shd w:val="clear" w:color="auto" w:fill="FFFFFF"/>
        <w:spacing w:before="120" w:after="120" w:line="360" w:lineRule="atLeast"/>
        <w:ind w:firstLine="720"/>
        <w:jc w:val="both"/>
        <w:rPr>
          <w:color w:val="000000"/>
          <w:sz w:val="28"/>
          <w:szCs w:val="28"/>
        </w:rPr>
      </w:pPr>
      <w:r w:rsidRPr="00D56C9E">
        <w:rPr>
          <w:color w:val="000000"/>
          <w:sz w:val="28"/>
          <w:szCs w:val="28"/>
        </w:rPr>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rsidR="0065033E" w:rsidRDefault="00D56C9E" w:rsidP="0065033E">
      <w:pPr>
        <w:shd w:val="clear" w:color="auto" w:fill="FFFFFF"/>
        <w:spacing w:before="120" w:after="120" w:line="360" w:lineRule="atLeast"/>
        <w:ind w:firstLine="720"/>
        <w:jc w:val="both"/>
        <w:rPr>
          <w:color w:val="000000"/>
          <w:sz w:val="28"/>
          <w:szCs w:val="28"/>
        </w:rPr>
      </w:pPr>
      <w:r w:rsidRPr="00D56C9E">
        <w:rPr>
          <w:color w:val="000000"/>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rsidR="0065033E" w:rsidRDefault="00D56C9E" w:rsidP="0065033E">
      <w:pPr>
        <w:shd w:val="clear" w:color="auto" w:fill="FFFFFF"/>
        <w:spacing w:before="120" w:after="120" w:line="360" w:lineRule="atLeast"/>
        <w:ind w:firstLine="720"/>
        <w:jc w:val="both"/>
        <w:rPr>
          <w:color w:val="000000"/>
          <w:sz w:val="28"/>
          <w:szCs w:val="28"/>
        </w:rPr>
      </w:pPr>
      <w:r w:rsidRPr="00D56C9E">
        <w:rPr>
          <w:color w:val="000000"/>
          <w:sz w:val="28"/>
          <w:szCs w:val="28"/>
        </w:rP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cùng cấp ở địa phương thực hiện cơ chế phản biện xã hội.</w:t>
      </w:r>
    </w:p>
    <w:p w:rsidR="00D56C9E" w:rsidRPr="00D56C9E" w:rsidRDefault="00D56C9E" w:rsidP="0065033E">
      <w:pPr>
        <w:shd w:val="clear" w:color="auto" w:fill="FFFFFF"/>
        <w:spacing w:before="120" w:after="120" w:line="360" w:lineRule="atLeast"/>
        <w:ind w:firstLine="720"/>
        <w:jc w:val="both"/>
        <w:rPr>
          <w:color w:val="000000"/>
          <w:sz w:val="28"/>
          <w:szCs w:val="28"/>
        </w:rPr>
      </w:pPr>
      <w:r w:rsidRPr="00D56C9E">
        <w:rPr>
          <w:color w:val="000000"/>
          <w:sz w:val="28"/>
          <w:szCs w:val="28"/>
        </w:rPr>
        <w:t>7. Các thành viên Ủy ban nhân dân xã và công</w:t>
      </w:r>
      <w:r w:rsidR="0065033E">
        <w:rPr>
          <w:color w:val="000000"/>
          <w:sz w:val="28"/>
          <w:szCs w:val="28"/>
        </w:rPr>
        <w:t xml:space="preserve"> chức thuộc Ủy ban nhân dân </w:t>
      </w:r>
      <w:r w:rsidRPr="00D56C9E">
        <w:rPr>
          <w:color w:val="000000"/>
          <w:sz w:val="28"/>
          <w:szCs w:val="28"/>
        </w:rPr>
        <w:t>xã có trách nhiệm sâu sát địa bàn, tiếp thu ý kiến của Nhân dân; thực hiện giải trình công khai, minh bạch, thường xuyên nâng cao trình độ, bảo đảm hoạt động của Ủy ban nhân dân xã hiệu lực, hiệu quả.</w:t>
      </w:r>
    </w:p>
    <w:p w:rsidR="00D56C9E" w:rsidRPr="00860884" w:rsidRDefault="00D56C9E" w:rsidP="00D56C9E">
      <w:pPr>
        <w:spacing w:before="120" w:after="120" w:line="360" w:lineRule="atLeast"/>
        <w:sectPr w:rsidR="00D56C9E" w:rsidRPr="00860884" w:rsidSect="00F274EA">
          <w:headerReference w:type="default" r:id="rId6"/>
          <w:pgSz w:w="11920" w:h="16840"/>
          <w:pgMar w:top="1134" w:right="1134" w:bottom="1134" w:left="1701" w:header="397" w:footer="0" w:gutter="0"/>
          <w:cols w:space="425"/>
          <w:titlePg/>
          <w:docGrid w:linePitch="272"/>
        </w:sectPr>
      </w:pPr>
    </w:p>
    <w:p w:rsidR="00D56C9E" w:rsidRPr="00860884" w:rsidRDefault="00D56C9E" w:rsidP="00D56C9E">
      <w:pPr>
        <w:widowControl w:val="0"/>
        <w:kinsoku w:val="0"/>
        <w:autoSpaceDE w:val="0"/>
        <w:autoSpaceDN w:val="0"/>
        <w:adjustRightInd w:val="0"/>
        <w:spacing w:before="120" w:after="120" w:line="360" w:lineRule="atLeast"/>
        <w:jc w:val="center"/>
        <w:textAlignment w:val="baseline"/>
      </w:pPr>
      <w:r w:rsidRPr="00860884">
        <w:rPr>
          <w:b/>
          <w:noProof/>
          <w:spacing w:val="-4"/>
          <w:w w:val="99"/>
          <w:sz w:val="28"/>
          <w:szCs w:val="28"/>
        </w:rPr>
        <w:lastRenderedPageBreak/>
        <w:t>C</w:t>
      </w:r>
      <w:r w:rsidRPr="00860884">
        <w:rPr>
          <w:b/>
          <w:noProof/>
          <w:spacing w:val="-3"/>
          <w:w w:val="99"/>
          <w:sz w:val="28"/>
          <w:szCs w:val="28"/>
        </w:rPr>
        <w:t>hương</w:t>
      </w:r>
      <w:r w:rsidRPr="00860884">
        <w:rPr>
          <w:b/>
          <w:spacing w:val="7"/>
          <w:w w:val="70"/>
          <w:sz w:val="28"/>
          <w:szCs w:val="28"/>
        </w:rPr>
        <w:t xml:space="preserve"> </w:t>
      </w:r>
      <w:r w:rsidRPr="00860884">
        <w:rPr>
          <w:b/>
          <w:noProof/>
          <w:spacing w:val="-2"/>
          <w:sz w:val="28"/>
          <w:szCs w:val="28"/>
        </w:rPr>
        <w:t>II</w:t>
      </w:r>
    </w:p>
    <w:p w:rsidR="00D56C9E" w:rsidRPr="009E4BC3" w:rsidRDefault="00D56C9E" w:rsidP="00D56C9E">
      <w:pPr>
        <w:widowControl w:val="0"/>
        <w:kinsoku w:val="0"/>
        <w:autoSpaceDE w:val="0"/>
        <w:autoSpaceDN w:val="0"/>
        <w:adjustRightInd w:val="0"/>
        <w:spacing w:before="120" w:after="120" w:line="360" w:lineRule="atLeast"/>
        <w:ind w:right="13"/>
        <w:jc w:val="center"/>
        <w:textAlignment w:val="baseline"/>
      </w:pPr>
      <w:r w:rsidRPr="00860884">
        <w:rPr>
          <w:b/>
          <w:noProof/>
          <w:spacing w:val="1"/>
          <w:sz w:val="28"/>
          <w:szCs w:val="28"/>
        </w:rPr>
        <w:t>TRÁC</w:t>
      </w:r>
      <w:r w:rsidRPr="00860884">
        <w:rPr>
          <w:b/>
          <w:noProof/>
          <w:sz w:val="28"/>
          <w:szCs w:val="28"/>
        </w:rPr>
        <w:t>H</w:t>
      </w:r>
      <w:r w:rsidRPr="00860884">
        <w:rPr>
          <w:b/>
          <w:spacing w:val="14"/>
          <w:sz w:val="28"/>
          <w:szCs w:val="28"/>
        </w:rPr>
        <w:t xml:space="preserve"> </w:t>
      </w:r>
      <w:r w:rsidRPr="00860884">
        <w:rPr>
          <w:b/>
          <w:noProof/>
          <w:sz w:val="28"/>
          <w:szCs w:val="28"/>
        </w:rPr>
        <w:t>NHIỆM,</w:t>
      </w:r>
      <w:r w:rsidRPr="00860884">
        <w:rPr>
          <w:b/>
          <w:spacing w:val="14"/>
          <w:sz w:val="28"/>
          <w:szCs w:val="28"/>
        </w:rPr>
        <w:t xml:space="preserve"> </w:t>
      </w:r>
      <w:r w:rsidRPr="00860884">
        <w:rPr>
          <w:b/>
          <w:noProof/>
          <w:sz w:val="28"/>
          <w:szCs w:val="28"/>
        </w:rPr>
        <w:t>PHẠM</w:t>
      </w:r>
      <w:r w:rsidRPr="00860884">
        <w:rPr>
          <w:b/>
          <w:spacing w:val="14"/>
          <w:sz w:val="28"/>
          <w:szCs w:val="28"/>
        </w:rPr>
        <w:t xml:space="preserve"> </w:t>
      </w:r>
      <w:r w:rsidRPr="00860884">
        <w:rPr>
          <w:b/>
          <w:noProof/>
          <w:sz w:val="28"/>
          <w:szCs w:val="28"/>
        </w:rPr>
        <w:t>VI</w:t>
      </w:r>
      <w:r w:rsidRPr="00860884">
        <w:rPr>
          <w:b/>
          <w:spacing w:val="14"/>
          <w:sz w:val="28"/>
          <w:szCs w:val="28"/>
        </w:rPr>
        <w:t xml:space="preserve"> </w:t>
      </w:r>
      <w:r w:rsidRPr="00860884">
        <w:rPr>
          <w:b/>
          <w:noProof/>
          <w:sz w:val="28"/>
          <w:szCs w:val="28"/>
        </w:rPr>
        <w:t>GIẢI</w:t>
      </w:r>
      <w:r w:rsidRPr="00860884">
        <w:rPr>
          <w:b/>
          <w:spacing w:val="14"/>
          <w:sz w:val="28"/>
          <w:szCs w:val="28"/>
        </w:rPr>
        <w:t xml:space="preserve"> </w:t>
      </w:r>
      <w:r w:rsidRPr="00860884">
        <w:rPr>
          <w:b/>
          <w:noProof/>
          <w:sz w:val="28"/>
          <w:szCs w:val="28"/>
        </w:rPr>
        <w:t>QUYẾT</w:t>
      </w:r>
      <w:r w:rsidRPr="00860884">
        <w:rPr>
          <w:b/>
          <w:spacing w:val="14"/>
          <w:sz w:val="28"/>
          <w:szCs w:val="28"/>
        </w:rPr>
        <w:t xml:space="preserve"> </w:t>
      </w:r>
      <w:r w:rsidRPr="00860884">
        <w:rPr>
          <w:b/>
          <w:noProof/>
          <w:sz w:val="28"/>
          <w:szCs w:val="28"/>
        </w:rPr>
        <w:t>CÔNG</w:t>
      </w:r>
      <w:r w:rsidRPr="00860884">
        <w:rPr>
          <w:b/>
          <w:spacing w:val="14"/>
          <w:sz w:val="28"/>
          <w:szCs w:val="28"/>
        </w:rPr>
        <w:t xml:space="preserve"> </w:t>
      </w:r>
      <w:r w:rsidRPr="00860884">
        <w:rPr>
          <w:b/>
          <w:noProof/>
          <w:sz w:val="28"/>
          <w:szCs w:val="28"/>
        </w:rPr>
        <w:t>VIỆC</w:t>
      </w:r>
      <w:r w:rsidRPr="00860884">
        <w:rPr>
          <w:b/>
          <w:sz w:val="28"/>
          <w:szCs w:val="28"/>
        </w:rPr>
        <w:t xml:space="preserve"> </w:t>
      </w:r>
      <w:r w:rsidRPr="00860884">
        <w:rPr>
          <w:b/>
          <w:noProof/>
          <w:spacing w:val="1"/>
          <w:sz w:val="28"/>
          <w:szCs w:val="28"/>
        </w:rPr>
        <w:t>VÀ</w:t>
      </w:r>
      <w:r w:rsidRPr="00860884">
        <w:rPr>
          <w:b/>
          <w:spacing w:val="-1"/>
          <w:sz w:val="28"/>
          <w:szCs w:val="28"/>
        </w:rPr>
        <w:t xml:space="preserve"> </w:t>
      </w:r>
      <w:r w:rsidRPr="00860884">
        <w:rPr>
          <w:b/>
          <w:noProof/>
          <w:sz w:val="28"/>
          <w:szCs w:val="28"/>
        </w:rPr>
        <w:t>QU</w:t>
      </w:r>
      <w:r w:rsidRPr="00860884">
        <w:rPr>
          <w:b/>
          <w:noProof/>
          <w:spacing w:val="1"/>
          <w:sz w:val="28"/>
          <w:szCs w:val="28"/>
        </w:rPr>
        <w:t>AN</w:t>
      </w:r>
      <w:r w:rsidRPr="00860884">
        <w:rPr>
          <w:b/>
          <w:spacing w:val="-1"/>
          <w:sz w:val="28"/>
          <w:szCs w:val="28"/>
        </w:rPr>
        <w:t xml:space="preserve"> </w:t>
      </w:r>
      <w:r w:rsidRPr="00860884">
        <w:rPr>
          <w:b/>
          <w:noProof/>
          <w:sz w:val="28"/>
          <w:szCs w:val="28"/>
        </w:rPr>
        <w:t>HỆ</w:t>
      </w:r>
      <w:r w:rsidRPr="00860884">
        <w:rPr>
          <w:b/>
          <w:spacing w:val="-1"/>
          <w:sz w:val="28"/>
          <w:szCs w:val="28"/>
        </w:rPr>
        <w:t xml:space="preserve"> </w:t>
      </w:r>
      <w:r w:rsidRPr="00860884">
        <w:rPr>
          <w:b/>
          <w:noProof/>
          <w:spacing w:val="1"/>
          <w:sz w:val="28"/>
          <w:szCs w:val="28"/>
        </w:rPr>
        <w:t>CÔ</w:t>
      </w:r>
      <w:r w:rsidRPr="00860884">
        <w:rPr>
          <w:b/>
          <w:noProof/>
          <w:sz w:val="28"/>
          <w:szCs w:val="28"/>
        </w:rPr>
        <w:t>NG</w:t>
      </w:r>
      <w:r w:rsidRPr="00860884">
        <w:rPr>
          <w:b/>
          <w:spacing w:val="-1"/>
          <w:sz w:val="28"/>
          <w:szCs w:val="28"/>
        </w:rPr>
        <w:t xml:space="preserve"> </w:t>
      </w:r>
      <w:r w:rsidRPr="00860884">
        <w:rPr>
          <w:b/>
          <w:noProof/>
          <w:sz w:val="28"/>
          <w:szCs w:val="28"/>
        </w:rPr>
        <w:t>TÁC</w:t>
      </w:r>
      <w:r w:rsidRPr="00860884">
        <w:rPr>
          <w:b/>
          <w:spacing w:val="-1"/>
          <w:sz w:val="28"/>
          <w:szCs w:val="28"/>
        </w:rPr>
        <w:t xml:space="preserve"> </w:t>
      </w:r>
      <w:r w:rsidRPr="00860884">
        <w:rPr>
          <w:b/>
          <w:noProof/>
          <w:sz w:val="28"/>
          <w:szCs w:val="28"/>
        </w:rPr>
        <w:t>CỦA</w:t>
      </w:r>
      <w:r w:rsidRPr="00860884">
        <w:rPr>
          <w:b/>
          <w:spacing w:val="-1"/>
          <w:sz w:val="28"/>
          <w:szCs w:val="28"/>
        </w:rPr>
        <w:t xml:space="preserve"> </w:t>
      </w:r>
      <w:r w:rsidRPr="00860884">
        <w:rPr>
          <w:b/>
          <w:noProof/>
          <w:sz w:val="28"/>
          <w:szCs w:val="28"/>
        </w:rPr>
        <w:t>ỦY</w:t>
      </w:r>
      <w:r w:rsidRPr="00860884">
        <w:rPr>
          <w:b/>
          <w:spacing w:val="-1"/>
          <w:sz w:val="28"/>
          <w:szCs w:val="28"/>
        </w:rPr>
        <w:t xml:space="preserve"> </w:t>
      </w:r>
      <w:r w:rsidRPr="00860884">
        <w:rPr>
          <w:b/>
          <w:noProof/>
          <w:sz w:val="28"/>
          <w:szCs w:val="28"/>
        </w:rPr>
        <w:t>BAN</w:t>
      </w:r>
      <w:r w:rsidRPr="00860884">
        <w:rPr>
          <w:b/>
          <w:spacing w:val="-1"/>
          <w:sz w:val="28"/>
          <w:szCs w:val="28"/>
        </w:rPr>
        <w:t xml:space="preserve"> </w:t>
      </w:r>
      <w:r w:rsidRPr="00860884">
        <w:rPr>
          <w:b/>
          <w:noProof/>
          <w:sz w:val="28"/>
          <w:szCs w:val="28"/>
        </w:rPr>
        <w:t>NHÂN</w:t>
      </w:r>
      <w:r w:rsidRPr="00860884">
        <w:rPr>
          <w:b/>
          <w:spacing w:val="-1"/>
          <w:sz w:val="28"/>
          <w:szCs w:val="28"/>
        </w:rPr>
        <w:t xml:space="preserve"> </w:t>
      </w:r>
      <w:r w:rsidRPr="00860884">
        <w:rPr>
          <w:b/>
          <w:noProof/>
          <w:sz w:val="28"/>
          <w:szCs w:val="28"/>
        </w:rPr>
        <w:t>DÂN</w:t>
      </w:r>
      <w:r w:rsidRPr="00860884">
        <w:rPr>
          <w:b/>
          <w:spacing w:val="-1"/>
          <w:sz w:val="28"/>
          <w:szCs w:val="28"/>
        </w:rPr>
        <w:t xml:space="preserve"> </w:t>
      </w:r>
      <w:r w:rsidRPr="00860884">
        <w:rPr>
          <w:b/>
          <w:noProof/>
          <w:sz w:val="28"/>
          <w:szCs w:val="28"/>
        </w:rPr>
        <w:t>XÃ</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bookmarkStart w:id="4" w:name="dieu_3_1"/>
      <w:r w:rsidRPr="0065033E">
        <w:rPr>
          <w:b/>
          <w:bCs/>
          <w:color w:val="000000"/>
          <w:sz w:val="28"/>
          <w:szCs w:val="28"/>
        </w:rPr>
        <w:t>Điều 3. Trách nhiệm, phạm vi và cách thức giải quyết công việc của Ủy ban nh</w:t>
      </w:r>
      <w:r>
        <w:rPr>
          <w:b/>
          <w:bCs/>
          <w:color w:val="000000"/>
          <w:sz w:val="28"/>
          <w:szCs w:val="28"/>
        </w:rPr>
        <w:t>ân dân</w:t>
      </w:r>
      <w:r w:rsidRPr="0065033E">
        <w:rPr>
          <w:b/>
          <w:bCs/>
          <w:color w:val="000000"/>
          <w:sz w:val="28"/>
          <w:szCs w:val="28"/>
        </w:rPr>
        <w:t xml:space="preserve"> xã</w:t>
      </w:r>
      <w:bookmarkEnd w:id="4"/>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 Ủy ban nhân dân cấp xã thực hiện đầy đủ các nhiệm vụ và quyền hạn được quy định trong </w:t>
      </w:r>
      <w:bookmarkStart w:id="5" w:name="tvpllink_khhhnejlqt_1"/>
      <w:r w:rsidRPr="0065033E">
        <w:rPr>
          <w:sz w:val="28"/>
          <w:szCs w:val="28"/>
        </w:rPr>
        <w:fldChar w:fldCharType="begin"/>
      </w:r>
      <w:r w:rsidRPr="0065033E">
        <w:rPr>
          <w:sz w:val="28"/>
          <w:szCs w:val="28"/>
        </w:rPr>
        <w:instrText xml:space="preserve"> HYPERLINK "https://thuvienphapluat.vn/van-ban/Bo-may-hanh-chinh/Hien-phap-nam-2013-215627.aspx" \t "_blank" </w:instrText>
      </w:r>
      <w:r w:rsidRPr="0065033E">
        <w:rPr>
          <w:sz w:val="28"/>
          <w:szCs w:val="28"/>
        </w:rPr>
        <w:fldChar w:fldCharType="separate"/>
      </w:r>
      <w:r w:rsidRPr="0065033E">
        <w:rPr>
          <w:rStyle w:val="Hyperlink"/>
          <w:color w:val="auto"/>
          <w:sz w:val="28"/>
          <w:szCs w:val="28"/>
          <w:u w:val="none"/>
        </w:rPr>
        <w:t>Hiến pháp</w:t>
      </w:r>
      <w:r w:rsidRPr="0065033E">
        <w:rPr>
          <w:sz w:val="28"/>
          <w:szCs w:val="28"/>
        </w:rPr>
        <w:fldChar w:fldCharType="end"/>
      </w:r>
      <w:bookmarkEnd w:id="5"/>
      <w:r w:rsidRPr="0065033E">
        <w:rPr>
          <w:sz w:val="28"/>
          <w:szCs w:val="28"/>
        </w:rPr>
        <w:t>, </w:t>
      </w:r>
      <w:bookmarkStart w:id="6" w:name="tvpllink_ybxjodnhtg_2"/>
      <w:r w:rsidRPr="0065033E">
        <w:rPr>
          <w:sz w:val="28"/>
          <w:szCs w:val="28"/>
        </w:rPr>
        <w:fldChar w:fldCharType="begin"/>
      </w:r>
      <w:r w:rsidRPr="0065033E">
        <w:rPr>
          <w:sz w:val="28"/>
          <w:szCs w:val="28"/>
        </w:rPr>
        <w:instrText xml:space="preserve"> HYPERLINK "https://thuvienphapluat.vn/van-ban/Bo-may-hanh-chinh/Luat-To-chuc-chinh-quyen-dia-phuong-2025-so-72-2025-QH15-649675.aspx" \t "_blank" </w:instrText>
      </w:r>
      <w:r w:rsidRPr="0065033E">
        <w:rPr>
          <w:sz w:val="28"/>
          <w:szCs w:val="28"/>
        </w:rPr>
        <w:fldChar w:fldCharType="separate"/>
      </w:r>
      <w:r w:rsidRPr="0065033E">
        <w:rPr>
          <w:rStyle w:val="Hyperlink"/>
          <w:color w:val="auto"/>
          <w:sz w:val="28"/>
          <w:szCs w:val="28"/>
          <w:u w:val="none"/>
        </w:rPr>
        <w:t>Luật Tổ chức chính quyền địa phương</w:t>
      </w:r>
      <w:r w:rsidRPr="0065033E">
        <w:rPr>
          <w:sz w:val="28"/>
          <w:szCs w:val="28"/>
        </w:rPr>
        <w:fldChar w:fldCharType="end"/>
      </w:r>
      <w:bookmarkEnd w:id="6"/>
      <w:r w:rsidRPr="0065033E">
        <w:rPr>
          <w:color w:val="000000"/>
          <w:sz w:val="28"/>
          <w:szCs w:val="28"/>
        </w:rPr>
        <w:t> và các văn bản pháp luật có liên quan. Tổ chức triển khai các nhiệm vụ về chuyển đổi số theo kế hoạch, chỉ đạo của cấp trên và nghị quyết của Đảng ủy, Hội đồng nhân dân cùng cấp, bảo đảm tính liên thông, đồng bộ, hiệu quả.</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2. Việc gửi, nhận văn bản, tài liệu, hồ sơ công việc, báo cáo và kết quả xử lý công việc trong nội bộ Ủy ban nhân dân </w:t>
      </w:r>
      <w:r>
        <w:rPr>
          <w:color w:val="000000"/>
          <w:sz w:val="28"/>
          <w:szCs w:val="28"/>
        </w:rPr>
        <w:t>x</w:t>
      </w:r>
      <w:r w:rsidRPr="0065033E">
        <w:rPr>
          <w:color w:val="000000"/>
          <w:sz w:val="28"/>
          <w:szCs w:val="28"/>
        </w:rPr>
        <w:t xml:space="preserve">ã được thực hiện trên môi trường điện tử, trừ trường hợp công việc thuộc danh mục bí mật nhà nước. Cơ quan, </w:t>
      </w:r>
      <w:r w:rsidRPr="0065033E">
        <w:rPr>
          <w:color w:val="000000"/>
          <w:sz w:val="28"/>
          <w:szCs w:val="28"/>
        </w:rPr>
        <w:lastRenderedPageBreak/>
        <w:t>tổ chức, đơn vị và cá nhân có trách nhiệm sử dụng Hệ thống quản lý văn bản và điều hành theo hướng dẫn của cơ quan có thẩm quyền.</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3. Cách thức giải quyết công việc của Ủy ban nhân dân xã</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a) Ủy ban nhân dân xã thảo luận và quyết định các vấn đề được quy định tại </w:t>
      </w:r>
      <w:bookmarkStart w:id="7" w:name="dc_1"/>
      <w:r w:rsidRPr="0065033E">
        <w:rPr>
          <w:color w:val="000000"/>
          <w:sz w:val="28"/>
          <w:szCs w:val="28"/>
        </w:rPr>
        <w:t>khoản 2 Điều 40 Luật Tổ chức chính quyền địa phương</w:t>
      </w:r>
      <w:bookmarkEnd w:id="7"/>
      <w:r w:rsidRPr="0065033E">
        <w:rPr>
          <w:color w:val="000000"/>
          <w:sz w:val="28"/>
          <w:szCs w:val="28"/>
        </w:rPr>
        <w:t> và các vấn đề khác theo quy định của pháp luật và quy chế làm việc của Ủy ban nhân dân xã;</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ban nhân dân xã, Văn phòng Hội đồng nhân dân và Ủy ban nhân dân cấp xã (sau đây gọi là Văn phòng) gửi toàn bộ hồ sơ và phiếu lấy ý kiến đến từng thành viên Ủy ban nhân dân </w:t>
      </w:r>
      <w:r>
        <w:rPr>
          <w:color w:val="000000"/>
          <w:sz w:val="28"/>
          <w:szCs w:val="28"/>
        </w:rPr>
        <w:t>x</w:t>
      </w:r>
      <w:r w:rsidRPr="0065033E">
        <w:rPr>
          <w:color w:val="000000"/>
          <w:sz w:val="28"/>
          <w:szCs w:val="28"/>
        </w:rPr>
        <w:t>ã để xin ý kiến. Việc lấy ý kiến có thể được thể hiện bằng phiếu biểu quyết điện tử thông qua Hệ thống quản lý văn bản và điều hành hoặc hình thức khác do Chủ tịch Ủy ban nhân dân xã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ban nhân dân xã quyết định trên cơ sở bảo đảm nguyên tắc công khai, dân chủ, minh bạch và đúng quy định của pháp luật;</w:t>
      </w:r>
    </w:p>
    <w:p w:rsidR="0065033E" w:rsidRDefault="0065033E" w:rsidP="006503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d) Trường hợp lấy ý kiến các thành viên Ủy ban nhân dân xã bằng phiếu lấy ý kiến thì thực hiện như sau:</w:t>
      </w:r>
    </w:p>
    <w:p w:rsidR="00E7442D" w:rsidRDefault="0065033E" w:rsidP="00E7442D">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Trường hợp có quá nửa tổng số thành viên Ủy ban nhân dân xã đồng ý thì Văn phòng báo cáo Chủ tịch Ủy ban nhân dân xã quyết định và báo cáo Ủy ban nhân dân xã tại phiên họp gần nhất;</w:t>
      </w:r>
    </w:p>
    <w:p w:rsidR="00E7442D" w:rsidRDefault="0065033E" w:rsidP="00E7442D">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Trường hợp không có quá nửa số thành viên Ủy ban nhân dân xã đồng ý thì Văn phòng báo cáo Chủ tịch Ủy ban nhân dân xã quyết định việc đưa nội dung ra thảo luận tại phiên họp Ủy ban nhân dân xã;</w:t>
      </w:r>
    </w:p>
    <w:p w:rsidR="00E7442D" w:rsidRDefault="0065033E" w:rsidP="00E7442D">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đ) Việc xem xét, trình các dự thảo nghị quyết của Hội đồng nhân dân xã, dự thảo quyết định của Ủy ban nhân dân xã là các văn bản quy phạm pháp luật thực hiện theo quy định của pháp luật về ban hành văn bản quy phạm pháp luật và quy trình hướng dẫn tại Chương III của Quy chế này.</w:t>
      </w:r>
      <w:bookmarkStart w:id="8" w:name="dieu_4"/>
    </w:p>
    <w:p w:rsidR="00E7442D" w:rsidRDefault="0065033E" w:rsidP="00E7442D">
      <w:pPr>
        <w:pStyle w:val="NormalWeb"/>
        <w:shd w:val="clear" w:color="auto" w:fill="FFFFFF"/>
        <w:spacing w:before="120" w:beforeAutospacing="0" w:after="120" w:afterAutospacing="0" w:line="360" w:lineRule="atLeast"/>
        <w:ind w:firstLine="720"/>
        <w:jc w:val="both"/>
        <w:rPr>
          <w:color w:val="000000"/>
          <w:sz w:val="28"/>
          <w:szCs w:val="28"/>
        </w:rPr>
      </w:pPr>
      <w:r w:rsidRPr="0065033E">
        <w:rPr>
          <w:b/>
          <w:bCs/>
          <w:color w:val="000000"/>
          <w:sz w:val="28"/>
          <w:szCs w:val="28"/>
        </w:rPr>
        <w:lastRenderedPageBreak/>
        <w:t>Điều 4. Trách nhiệm, phạm vi, cách thức giải quyết công việc của Chủ tịch Ủy ban nhân dân xã</w:t>
      </w:r>
      <w:bookmarkEnd w:id="8"/>
    </w:p>
    <w:p w:rsidR="00E7442D" w:rsidRDefault="0065033E" w:rsidP="00E7442D">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 Chủ tịch Ủy ban nhân dân xã lãnh đạo, điều hành công việc của Ủy ban nhân dân xã; chịu trách nhiệm cá nhân và cùng các thành viên khác của Ủy ban nhân dân xã chịu trách nhiệm tập thể về ho</w:t>
      </w:r>
      <w:r w:rsidR="00E7442D">
        <w:rPr>
          <w:color w:val="000000"/>
          <w:sz w:val="28"/>
          <w:szCs w:val="28"/>
        </w:rPr>
        <w:t xml:space="preserve">ạt động của Ủy ban nhân dân </w:t>
      </w:r>
      <w:r w:rsidRPr="0065033E">
        <w:rPr>
          <w:color w:val="000000"/>
          <w:sz w:val="28"/>
          <w:szCs w:val="28"/>
        </w:rPr>
        <w:t>xã theo quy định của </w:t>
      </w:r>
      <w:bookmarkStart w:id="9" w:name="tvpllink_ybxjodnhtg_3"/>
      <w:r w:rsidRPr="00E7442D">
        <w:rPr>
          <w:sz w:val="28"/>
          <w:szCs w:val="28"/>
        </w:rPr>
        <w:fldChar w:fldCharType="begin"/>
      </w:r>
      <w:r w:rsidRPr="00E7442D">
        <w:rPr>
          <w:sz w:val="28"/>
          <w:szCs w:val="28"/>
        </w:rPr>
        <w:instrText xml:space="preserve"> HYPERLINK "https://thuvienphapluat.vn/van-ban/Bo-may-hanh-chinh/Luat-To-chuc-chinh-quyen-dia-phuong-2025-so-72-2025-QH15-649675.aspx" \t "_blank" </w:instrText>
      </w:r>
      <w:r w:rsidRPr="00E7442D">
        <w:rPr>
          <w:sz w:val="28"/>
          <w:szCs w:val="28"/>
        </w:rPr>
        <w:fldChar w:fldCharType="separate"/>
      </w:r>
      <w:r w:rsidRPr="00E7442D">
        <w:rPr>
          <w:rStyle w:val="Hyperlink"/>
          <w:color w:val="auto"/>
          <w:sz w:val="28"/>
          <w:szCs w:val="28"/>
          <w:u w:val="none"/>
        </w:rPr>
        <w:t>Luật Tổ chức chính quyền địa phương</w:t>
      </w:r>
      <w:r w:rsidRPr="00E7442D">
        <w:rPr>
          <w:sz w:val="28"/>
          <w:szCs w:val="28"/>
        </w:rPr>
        <w:fldChar w:fldCharType="end"/>
      </w:r>
      <w:bookmarkEnd w:id="9"/>
      <w:r w:rsidRPr="0065033E">
        <w:rPr>
          <w:color w:val="000000"/>
          <w:sz w:val="28"/>
          <w:szCs w:val="28"/>
        </w:rPr>
        <w:t> và các quy định pháp luật khác có liên quan.</w:t>
      </w:r>
    </w:p>
    <w:p w:rsidR="00E7442D" w:rsidRDefault="0065033E" w:rsidP="00E7442D">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2. Chủ tịch Ủy ban nhân dân xã được thay mặt Ủy ban nhân dân xã quyết định những vấn đề thuộc Ủy ban nhân dân xã và báo cáo Ủy ban nhân dân tại phiên họp gần nhất, trừ các nhiệm vụ, quyền hạn quy định tại </w:t>
      </w:r>
      <w:bookmarkStart w:id="10" w:name="dc_2"/>
      <w:r w:rsidRPr="0065033E">
        <w:rPr>
          <w:color w:val="000000"/>
          <w:sz w:val="28"/>
          <w:szCs w:val="28"/>
        </w:rPr>
        <w:t>khoản 2 Điều 40 Luật Tổ chức chính quyền địa phương</w:t>
      </w:r>
      <w:bookmarkEnd w:id="10"/>
      <w:r w:rsidRPr="0065033E">
        <w:rPr>
          <w:color w:val="000000"/>
          <w:sz w:val="28"/>
          <w:szCs w:val="28"/>
        </w:rPr>
        <w:t>.</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3. Chủ tịch Ủy ban nhân dân xã chịu trách nhiệm cá nhân về việc thực hiện nhiệm vụ, quyền hạn được giao theo quy định của pháp luật và tổ chức thực hiện các nhiệm vụ được phân cấp, ủy quyền từ Ủy ban nhân dân tỉnh. 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4. Cách thức giải quyết công việc của Chủ tịch Ủy ban nhân dân xã</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a) Triệu tập, chủ trì và quyết định các vấn đề đưa ra thảo luận tại phiên họp Ủy ban nhân dân xã;</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b) Chỉ đạo, xử lý công việc trên môi trường điện tử phù hợp với thực tiễn tại địa phương. Văn phòng chịu trách nhiệm làm đầu mối giúp Chủ tịch Ủy ban nhân dân xã xử lý các công việc tại khoản này;</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ban nhân dân xã giải quyết công việc quan trọng, có tính liên ngành;</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d) Phân công cho Phó Chủ tịch Ủy ban nhân dân xã thực hiện một hoặc một số nhiệm vụ, quyền hạn cụ thể thuộc phạm vi thẩm quyền của Ủy ban nhân dân </w:t>
      </w:r>
      <w:r w:rsidR="0049340B">
        <w:rPr>
          <w:color w:val="000000"/>
          <w:sz w:val="28"/>
          <w:szCs w:val="28"/>
        </w:rPr>
        <w:t>x</w:t>
      </w:r>
      <w:r w:rsidRPr="0065033E">
        <w:rPr>
          <w:color w:val="000000"/>
          <w:sz w:val="28"/>
          <w:szCs w:val="28"/>
        </w:rPr>
        <w:t>ã hoặc được Ủy ban nhân dân tỉnh, Chủ tịch Ủy ban nhân dân tỉnh phân cấp, người đứng đầu cơ quan, tổ chức thuộc Ủy ban nhân dân tỉnh ủy quyền. Khi vắng mặt tại cơ quan, phân công một Phó Chủ tịch Ủy ban nhân dân xã để điều hành, giải quyết công việc của Ủy ban nhân dân xã.</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lastRenderedPageBreak/>
        <w:t>Khi phân công Phó Chủ tịch Ủy ban nhân dân xã thực hiện một hoặc một số nhiệm vụ, quyền hạn cụ thể được Ủy ban nhân dân tỉnh, Chủ tịch Ủy ban nhân dân tỉnh phân cấp, người đứng đầu cơ quan, tổ chức thuộc Ủy ban nhân dân tỉnh ủy quyền thì Chủ tịch Ủy ban nhân dân xã chịu trách nhiệm trước cơ quan, tổ chức, cá nhân ủy quyền về việc phân công Phó Chủ tịch Ủy ban nhân dân xã thực hiện một hoặc một số nhiệm vụ, quyền hạn được ủy quyền;</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đ) Ủy quyền cho người đứng đầu cơ quan, tổ chức, đơn vị thuộc Ủy ban nhân dân xã thực hiện một hoặc một số nhiệm vụ, quyền hạn mà mình được giao theo quy định của pháp luật trong khoảng thời gian xác định trừ trường hợp pháp luật quy định không được ủy quyền;</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e) Thay mặt Ủy ban nhân dân xã ký các văn bản thuộc thẩm quyền của Ủy ban nhân dân xã hoặc giao Phó Chủ tịch Ủy ban nhân dân xã ký các văn bản của Ủy ban nhân dân xã, Chủ tịch Ủy ban nhân dân xã trong phạm vi lĩnh vực, công việc đã phân công cho Phó Chủ tịch Ủy ban nhân dân xã; ban hành các văn bản chỉ đạo, điều hành để thực hiện nhiệm vụ, quyền hạn theo quy định;</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g) Họp, làm việc với Phó Chủ tịch Ủy ban nhân dân, lãnh đạo các cơ quan, tổ chức, đơn vị thuộc Ủy ban nhân dân cấp mình và các cơ quan khác có liên quan để giải quyết công việc;</w:t>
      </w:r>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h) Ngoài các cách thức trên, Chủ tịch Ủy ban nhân dân xã giải quyết công việc thông qua các hình thức: đi công tác; kiểm tra, đôn đốc tổ chức thực hiện cơ chế, chính sách, pháp luật tại cơ quan, tổ chức, đơn vị, địa bàn </w:t>
      </w:r>
      <w:r w:rsidR="0049340B" w:rsidRPr="0049340B">
        <w:rPr>
          <w:color w:val="000000"/>
          <w:sz w:val="28"/>
          <w:szCs w:val="28"/>
        </w:rPr>
        <w:t>ấ</w:t>
      </w:r>
      <w:r w:rsidR="0049340B">
        <w:rPr>
          <w:color w:val="000000"/>
          <w:sz w:val="28"/>
          <w:szCs w:val="28"/>
        </w:rPr>
        <w:t>p</w:t>
      </w:r>
      <w:r w:rsidRPr="0065033E">
        <w:rPr>
          <w:color w:val="000000"/>
          <w:sz w:val="28"/>
          <w:szCs w:val="28"/>
        </w:rPr>
        <w:t>;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bookmarkStart w:id="11" w:name="dieu_5"/>
    </w:p>
    <w:p w:rsidR="0049340B" w:rsidRDefault="0065033E" w:rsidP="0049340B">
      <w:pPr>
        <w:pStyle w:val="NormalWeb"/>
        <w:shd w:val="clear" w:color="auto" w:fill="FFFFFF"/>
        <w:spacing w:before="120" w:beforeAutospacing="0" w:after="120" w:afterAutospacing="0" w:line="360" w:lineRule="atLeast"/>
        <w:ind w:firstLine="720"/>
        <w:jc w:val="both"/>
        <w:rPr>
          <w:color w:val="000000"/>
          <w:sz w:val="28"/>
          <w:szCs w:val="28"/>
        </w:rPr>
      </w:pPr>
      <w:r w:rsidRPr="0065033E">
        <w:rPr>
          <w:b/>
          <w:bCs/>
          <w:color w:val="000000"/>
          <w:sz w:val="28"/>
          <w:szCs w:val="28"/>
        </w:rPr>
        <w:t>Điều 5. Trách nhiệm, phạm vi, cách thức giải quyết công việc của Phó Chủ tịch Ủy ban nhân dân xã</w:t>
      </w:r>
      <w:bookmarkEnd w:id="11"/>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 Phó Chủ tịch Ủy ban nhân dân xã thực hiện nhiệm vụ, quyền hạn theo phân công của Chủ tịch Ủy ban nhân dân xã; chịu trách nhiệm cá nhân trước Chủ tịch Ủy ban nhân dân xã và trước pháp luật về các quyết định thuộc lĩnh vực, địa bàn, phạm vi, quyền hạn được phân công; đồng thời, cùng các thành viên khác của Ủy ban nhân dân xã chịu trách nhiệm tập thể về hoạt động của Ủy ban nhân dân xã theo quy định tại </w:t>
      </w:r>
      <w:bookmarkStart w:id="12" w:name="dc_3"/>
      <w:r w:rsidRPr="0065033E">
        <w:rPr>
          <w:color w:val="000000"/>
          <w:sz w:val="28"/>
          <w:szCs w:val="28"/>
        </w:rPr>
        <w:t>khoản 2 Điều 40 Luật Tổ chức chính quyền địa phương</w:t>
      </w:r>
      <w:bookmarkEnd w:id="12"/>
      <w:r w:rsidRPr="0065033E">
        <w:rPr>
          <w:color w:val="000000"/>
          <w:sz w:val="28"/>
          <w:szCs w:val="28"/>
        </w:rPr>
        <w:t>.</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Phó Chủ tịch Ủy ban nhân dân xã được sử dụng quyền hạn của Chủ tịch Ủy ban nhân dân xã, nhân danh Chủ tịch Ủy ban nhân dân xã khi giải quyết </w:t>
      </w:r>
      <w:r w:rsidRPr="0065033E">
        <w:rPr>
          <w:color w:val="000000"/>
          <w:sz w:val="28"/>
          <w:szCs w:val="28"/>
        </w:rPr>
        <w:lastRenderedPageBreak/>
        <w:t>công việc thuộc lĩnh vực phân công và chịu trách nhiệm trước Chủ tịch Ủy ban nhân dân xã.</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2. Cách thức giải quyết công việc của P</w:t>
      </w:r>
      <w:r w:rsidR="00577C3E">
        <w:rPr>
          <w:color w:val="000000"/>
          <w:sz w:val="28"/>
          <w:szCs w:val="28"/>
        </w:rPr>
        <w:t xml:space="preserve">hó Chủ tịch Ủy ban nhân dân </w:t>
      </w:r>
      <w:r w:rsidRPr="0065033E">
        <w:rPr>
          <w:color w:val="000000"/>
          <w:sz w:val="28"/>
          <w:szCs w:val="28"/>
        </w:rPr>
        <w:t>xã:</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b) Chỉ đạo, kiểm tra các cơ quan, tổ chức, đơn vị thuộc Ủy ban nhân dân cấp mình thực hiện các chủ trương, chính sách, pháp luật và nhiệm vụ thuộc phạm vi được phân công phụ trách;</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c) Họp, làm việc với lãnh đạo các cơ quan, tổ chức, đơn vị thuộc Ủy ban nhân dân cấp mình và các cơ quan khác có liên quan để giải quyết công việc;</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d) Cho ý kiến về các vấn đề liên quan đến cơ quan, tổ chức, đơn vị, lĩnh vực phụ trách trước khi trình Chủ tịch Ủy ban nhân dân xã hoặc Ủy ban nhân dân xã xem xét, quyết định; trường hợp vấn đề liên quan đến lĩnh vực do Phó Chủ tịch Ủy ban nhân dân xã khác phụ trách thì trực tiếp phối hợp để giải quyết;</w:t>
      </w:r>
    </w:p>
    <w:p w:rsidR="00577C3E" w:rsidRDefault="0065033E" w:rsidP="00577C3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đ) Định kỳ các Phó Chủ tịch Ủy ban nhân dân xã tổng hợp tình hình công việc mình phụ trách báo cáo Chủ tịch Ủy ban nhân dân xã bằng văn bản hoặc tại cuộc họp giao ban. Trong chỉ đạo điều hành, nếu có vấn đề liên quan hoặc thuộc lĩnh vực Chủ tịch Ủy ban nhân dân xã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ban nhân dân cấp xã thì báo cáo Chủ tịch Ủy ban nhân dân để đưa ra phiên họp Ủy ban nhân dân cấp xã thảo luận, quyết định.</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3. Trong phạm vi lĩnh vực được phân công, Phó Chủ tịch Ủy ban nhân dân xã có các nhiệm vụ và quyền hạn sau:</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a) Chỉ đạo cơ quan chuyên môn chuẩn bị hồ sơ, tài liệu, dự thảo nghị quyết của Hội đồng nhân dân xã thuộc lĩnh vực được phân công, trình Ủy ban nhân dân xã xem xét, thảo luận và quyết định trước khi trình Hội đồng nhân dân xã; chỉ đạo cơ quan chuyên môn chuẩn bị hồ sơ, tài liệu, dự thảo quyết định của Ủy ban nhân dân xã thuộc lĩnh vực được phân công, trình Ủy ban nhân dân xã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w:t>
      </w:r>
      <w:r w:rsidRPr="0065033E">
        <w:rPr>
          <w:color w:val="000000"/>
          <w:sz w:val="28"/>
          <w:szCs w:val="28"/>
        </w:rPr>
        <w:lastRenderedPageBreak/>
        <w:t>(sau đây gọi tắt là văn bản, đề án, dự án) trình Ủy ban nhân dân xã và Chủ tịch Ủy ban nhân dân xã;</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b) Chỉ đạo, hướng dẫn, kiểm tra, đôn đốc các cơ quan, tổ chức, đơn vị trong việc tổ chức thực hiện chính sách, pháp luật, các nghị quyết của Ban Chấp hành, Ban Thường vụ Đảng ủy xã, các nghị quyết của Hội đồng nhân dân xã, các quyết định, văn bản hành chính khác của Ủy ban nhân dân và của Chủ tịch Ủy ban nhân dân xã,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ban nhân dân xã quyết định tạm đình chỉ việc thi hành văn bản hoặc nhiệm vụ trái quy định, đồng thời kịp thời đề xuất với Chủ tịch Ủy ban nhân dân xã biện pháp xử lý theo quy định của pháp luật;</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c) Nhân danh Chủ tịch Ủy ban nhân dân xã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w:t>
      </w:r>
      <w:r w:rsidR="00F274EA">
        <w:rPr>
          <w:color w:val="000000"/>
          <w:sz w:val="28"/>
          <w:szCs w:val="28"/>
        </w:rPr>
        <w:t xml:space="preserve">áo cáo Chủ tịch Ủy ban nhân dân </w:t>
      </w:r>
      <w:r w:rsidRPr="0065033E">
        <w:rPr>
          <w:color w:val="000000"/>
          <w:sz w:val="28"/>
          <w:szCs w:val="28"/>
        </w:rPr>
        <w:t>xã xem xét, quyết định;</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d) Giúp Chủ tịch Ủy ban nhân dân xã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w:t>
      </w:r>
      <w:r w:rsidR="00F274EA">
        <w:rPr>
          <w:color w:val="000000"/>
          <w:sz w:val="28"/>
          <w:szCs w:val="28"/>
        </w:rPr>
        <w:t>ân và Chủ tịch Ủy ban nhân dân</w:t>
      </w:r>
      <w:r w:rsidRPr="0065033E">
        <w:rPr>
          <w:color w:val="000000"/>
          <w:sz w:val="28"/>
          <w:szCs w:val="28"/>
        </w:rPr>
        <w:t xml:space="preserve"> xã xem xét, quyết định.</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4. Trường hợp được Chủ tịch Ủy ban nhân dân xã phân công trong thời gian Chủ tịch Ủy ban nhân dân vắng mặt hoặc lý do khác không có mặt tại cơ quan thì Phó Chủ tịch Ủy ban nhân dân xã được thực hiện </w:t>
      </w:r>
      <w:r w:rsidR="00F274EA">
        <w:rPr>
          <w:color w:val="000000"/>
          <w:sz w:val="28"/>
          <w:szCs w:val="28"/>
        </w:rPr>
        <w:t>các nhiệm vụ, quyền hạn sau đây:</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a) Lãnh đạo và sử dụng bộ máy Văn phòng để duy trì thường xuyên các hoạt động chung của Ủy ban nhân dân cấp xã;</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b) Giải quyết các công việc của Chủ tịch Ủy ban nhân dân cấp xã và khi được Chủ tịch Ủy ban nhân dân giao, giải quyết cả công việc của Phó Chủ tịch Ủy ban nhân dân xã khác khi Phó Chủ tịch Ủy ban nhân dân đó đi công tác hoặc vắng mặt tại cơ quan vì lý do khác.</w:t>
      </w:r>
    </w:p>
    <w:p w:rsidR="0065033E" w:rsidRPr="0065033E"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lastRenderedPageBreak/>
        <w:t xml:space="preserve">5. Ngoài các cách thức trên, Phó Chủ tịch Ủy ban nhân dân xã giải quyết công việc thông qua các hình thức: đi công tác; kiểm tra, đôn đốc tổ chức thực hiện cơ chế, chính sách, pháp luật tại cơ quan, tổ chức, đơn vị, địa bàn </w:t>
      </w:r>
      <w:r w:rsidR="00F274EA" w:rsidRPr="00F274EA">
        <w:rPr>
          <w:color w:val="000000"/>
          <w:sz w:val="28"/>
          <w:szCs w:val="28"/>
        </w:rPr>
        <w:t>ấ</w:t>
      </w:r>
      <w:r w:rsidR="00F274EA">
        <w:rPr>
          <w:color w:val="000000"/>
          <w:sz w:val="28"/>
          <w:szCs w:val="28"/>
        </w:rPr>
        <w:t>p</w:t>
      </w:r>
      <w:r w:rsidRPr="0065033E">
        <w:rPr>
          <w:color w:val="000000"/>
          <w:sz w:val="28"/>
          <w:szCs w:val="28"/>
        </w:rPr>
        <w:t>;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xã.</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bookmarkStart w:id="13" w:name="dieu_6"/>
      <w:r w:rsidRPr="0065033E">
        <w:rPr>
          <w:b/>
          <w:bCs/>
          <w:color w:val="000000"/>
          <w:sz w:val="28"/>
          <w:szCs w:val="28"/>
        </w:rPr>
        <w:t>Điều 6. Trách nhiệm, phạm vi, cách thức giải quyết công việc của Ủy viên Ủy ban nhân dân xã</w:t>
      </w:r>
      <w:bookmarkEnd w:id="13"/>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 Ủy viên Ủy ban nhân dân xã thực hiện các nhiệm vụ, quyền hạn theo quy định của pháp luật và phân công của Chủ tịch Ủy ban nhân dân xã; có trách nhiệm chủ động, tích cực tham gia giải quyết các công việc chung của tập thể Ủy ban nhân dân xã; chịu trách nhiệm trước pháp luật, trước Ủy ban nhân dân xã và Chủ tịch Ủy ban nhân dân xã về công việc thuộc lĩnh vực được phân công; đồng thời, cùng các thành viên khác của Ủy ban nhân dân xã chịu trách nhiệm tập thể về thực hiện nhiệm vụ, quyền hạn của Ủy ban nhân dân theo quy định tại </w:t>
      </w:r>
      <w:bookmarkStart w:id="14" w:name="dc_4"/>
      <w:r w:rsidRPr="0065033E">
        <w:rPr>
          <w:color w:val="000000"/>
          <w:sz w:val="28"/>
          <w:szCs w:val="28"/>
        </w:rPr>
        <w:t>khoản 2 Điều 40 Luật Tổ chức chính quyền địa phương</w:t>
      </w:r>
      <w:bookmarkEnd w:id="14"/>
      <w:r w:rsidRPr="0065033E">
        <w:rPr>
          <w:color w:val="000000"/>
          <w:sz w:val="28"/>
          <w:szCs w:val="28"/>
        </w:rPr>
        <w:t>.</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2. Ủy viên Ủy ban nhân dân xã chịu trách nhiệm và báo cáo công tác trước Ủy ban nhân dân và Chủ tịch Ủy ban nhân dân xã; cơ quan quản lý nhà nước cấp tỉnh về ngành, lĩnh vực phụ trách, Ủy viên Ủy ban nhân dân xã có trách nhiệm xem xét, trình Ủy ban nhân dân xã, Chủ tịch Ủy ban nhân dân xã giải quyết các đề nghị của cơ quan, tổ chức, đơn vị, cá nhân thuộc lĩnh vực mình phụ trách, Ủy viên Ủy ban nhân dân xã phải dành thời gian để tham gia, phối hợp giải quyết công việc của tập thể Ủy ban nhân dân cấp xã, quyết định những vấn đề thuộc thẩm quyền của Ủy ban nhân dân xã; thực hiện các nhiệm vụ được Chủ tịch Ủy ban nhân dân xã phân công.</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3. Tham dự đầy đủ các phiên họp Ủy ban nhân dân xã, trường hợp vắng mặt phải báo cáo và được sự đồng ý của Chủ tịch Ủy ban nhân dân xã; tham gia ý kiến và biểu quyết về các vấn đề thảo luận tại phiên họp Ủy ban nhân dân xã;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4. Cách thức giải quyết công việc của Ủy viên Ủy ban nhân dân xã:</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a) Chủ động, tích cực, kịp thời báo cáo, tham mưu cho Ủy ban nhân dân xã, Chủ tịch Ủy ban nhân dân xã các vấn đề vướng mắc trong thực tiễn, các chủ </w:t>
      </w:r>
      <w:r w:rsidRPr="0065033E">
        <w:rPr>
          <w:color w:val="000000"/>
          <w:sz w:val="28"/>
          <w:szCs w:val="28"/>
        </w:rPr>
        <w:lastRenderedPageBreak/>
        <w:t>trương, cơ chế, chính sách, văn bản pháp luật cần thiết đề xuất để sửa đổi, bổ sung, ban hành;</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b) Chủ động đề xuất với Chủ tịch Ủy ban nhân dân </w:t>
      </w:r>
      <w:r w:rsidR="00F274EA">
        <w:rPr>
          <w:color w:val="000000"/>
          <w:sz w:val="28"/>
          <w:szCs w:val="28"/>
        </w:rPr>
        <w:t>x</w:t>
      </w:r>
      <w:r w:rsidRPr="0065033E">
        <w:rPr>
          <w:color w:val="000000"/>
          <w:sz w:val="28"/>
          <w:szCs w:val="28"/>
        </w:rPr>
        <w:t>ã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c) Tích cực rà soát, báo cáo, làm việc kịp thời với Chủ tịch Ủy ban nhân dân và các thành viên Ủy ban nhân dân xã khác về các công việc thuộc thẩm quyền của Ủy ban nhân dân, Chủ tịch Ủy ban nhân dân xã và các công việc khác có liên quan hoặc khi thấy cần thiết;</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d) Chỉ đạo, theo dõi, hướng dẫn, kiểm tra việc thi hành chính sách, pháp luật của cơ quan nhà nước cấp trên và các quyết định, </w:t>
      </w:r>
      <w:r w:rsidR="00F274EA">
        <w:rPr>
          <w:color w:val="000000"/>
          <w:sz w:val="28"/>
          <w:szCs w:val="28"/>
        </w:rPr>
        <w:t xml:space="preserve">chỉ đạo của Ủy ban nhân dân </w:t>
      </w:r>
      <w:r w:rsidRPr="0065033E">
        <w:rPr>
          <w:color w:val="000000"/>
          <w:sz w:val="28"/>
          <w:szCs w:val="28"/>
        </w:rPr>
        <w:t>xã, Chủ tịch Ủy ban nhân dân xã về ngành, lĩnh vực được phân công;</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xã, Chủ tịch Ủy ban nhân dân xã;</w:t>
      </w:r>
    </w:p>
    <w:p w:rsidR="00F274EA" w:rsidRDefault="0065033E" w:rsidP="00F274EA">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e) Đi công tác; kiểm tra, đôn đốc tổ chức thực hiện công việc tại các đơn vị, địa bàn </w:t>
      </w:r>
      <w:r w:rsidR="00F274EA" w:rsidRPr="00F274EA">
        <w:rPr>
          <w:color w:val="000000"/>
          <w:sz w:val="28"/>
          <w:szCs w:val="28"/>
        </w:rPr>
        <w:t>ấ</w:t>
      </w:r>
      <w:r w:rsidR="00F274EA">
        <w:rPr>
          <w:color w:val="000000"/>
          <w:sz w:val="28"/>
          <w:szCs w:val="28"/>
        </w:rPr>
        <w:t>p</w:t>
      </w:r>
      <w:r w:rsidRPr="0065033E">
        <w:rPr>
          <w:color w:val="000000"/>
          <w:sz w:val="28"/>
          <w:szCs w:val="28"/>
        </w:rPr>
        <w:t>; giải trình, trả lời chất vấn của đại biểu Hội đồng nhân dân; trả lời kiến nghị của cử tri; họp báo; tiếp công dân và các cách thức khác theo quy định của pháp luật và phân công của Chủ tịch Ủy ban nhân dân xã;</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g) Ủy viên Ủy ban nhân dân xã là Chỉ huy trưởng Ban Chỉ huy Quân sự xã, Trưởng Công an xã, ngoài việc thực hiện các nhiệm vụ nêu trên, còn có trách nhiệm chấp hành quyết định, chỉ thị, mệnh lệnh của Bộ Chỉ huy quân sự cấp tỉnh và Công an cấp tỉnh; báo cáo kịp thời các nhiệm vụ do cấp trên giao có liên quan đến sự chỉ đạo, điều hành của Ủy ban nhân dân xã; trường hợp phát sinh vấn đề liên quan đến việc sử dụng lực lượng vũ trang theo quy định của pháp luật thì trực tiếp báo cáo và đề xuất phương án giải quyết với Chủ tịch Ủy ban nhân dân </w:t>
      </w:r>
      <w:bookmarkStart w:id="15" w:name="dieu_7"/>
      <w:r w:rsidR="002702AF">
        <w:rPr>
          <w:color w:val="000000"/>
          <w:sz w:val="28"/>
          <w:szCs w:val="28"/>
        </w:rPr>
        <w:t>xã.</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b/>
          <w:bCs/>
          <w:color w:val="000000"/>
          <w:sz w:val="28"/>
          <w:szCs w:val="28"/>
        </w:rPr>
        <w:t>Điều 7. Trách nhiệm, phạm vi, cách thức giải quyết công việc của người đứng đầu </w:t>
      </w:r>
      <w:r w:rsidRPr="002702AF">
        <w:rPr>
          <w:b/>
          <w:bCs/>
          <w:iCs/>
          <w:color w:val="000000"/>
          <w:sz w:val="28"/>
          <w:szCs w:val="28"/>
        </w:rPr>
        <w:t>cơ</w:t>
      </w:r>
      <w:r w:rsidRPr="0065033E">
        <w:rPr>
          <w:b/>
          <w:bCs/>
          <w:color w:val="000000"/>
          <w:sz w:val="28"/>
          <w:szCs w:val="28"/>
        </w:rPr>
        <w:t> quan, tổ chức, đơn vị thuộc Ủy ban nhân dân xã</w:t>
      </w:r>
      <w:bookmarkEnd w:id="15"/>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1. Người đứng đầu cơ quan, tổ chức, </w:t>
      </w:r>
      <w:r w:rsidR="002702AF">
        <w:rPr>
          <w:color w:val="000000"/>
          <w:sz w:val="28"/>
          <w:szCs w:val="28"/>
        </w:rPr>
        <w:t>đơn vị thuộc Ủy ban nhân dân</w:t>
      </w:r>
      <w:r w:rsidRPr="0065033E">
        <w:rPr>
          <w:color w:val="000000"/>
          <w:sz w:val="28"/>
          <w:szCs w:val="28"/>
        </w:rPr>
        <w:t xml:space="preserve"> xã thực hiện nhiệm vụ, quyền hạn theo quy định của pháp luật và công việc do Ủy ban nhân dân xã, Chủ tịch Ủy ban nhân dân xã giao hoặc ủy quyền; ưu tiên nguồn lực, chịu trách nhiệm về công tác xây dựng thể chế, cơ chế, chính sách, </w:t>
      </w:r>
      <w:r w:rsidRPr="0065033E">
        <w:rPr>
          <w:color w:val="000000"/>
          <w:sz w:val="28"/>
          <w:szCs w:val="28"/>
        </w:rPr>
        <w:lastRenderedPageBreak/>
        <w:t>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w:t>
      </w:r>
      <w:r w:rsidR="002702AF">
        <w:rPr>
          <w:color w:val="000000"/>
          <w:sz w:val="28"/>
          <w:szCs w:val="28"/>
        </w:rPr>
        <w:t>g của cơ quan, tổ chức, đơn vị.</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2. Người đứng đầu cơ quan, tổ chức, đơn vị thuộc Ủy ban nhân dân xã có trách nhiệm thực hiện các nhiệm vụ, quyền hạn được giao và được ủy quyền, chịu trách nhiệm trước Ủy ban nhân dân xã, Chủ tịch Ủy ban nhân dân xã và trước pháp luật về thực hiện chức năng,</w:t>
      </w:r>
      <w:r w:rsidR="002702AF">
        <w:rPr>
          <w:color w:val="000000"/>
          <w:sz w:val="28"/>
          <w:szCs w:val="28"/>
        </w:rPr>
        <w:t xml:space="preserve"> nhiệm vụ, quyền hạn được giao.</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3. Cách thức giải quyết công việc của người đứng đầu cơ quan, tổ chức, đơn vị thuộc Ủy ban nhân dân </w:t>
      </w:r>
      <w:r w:rsidR="002702AF">
        <w:rPr>
          <w:color w:val="000000"/>
          <w:sz w:val="28"/>
          <w:szCs w:val="28"/>
        </w:rPr>
        <w:t>xã</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a) Chỉ đạo, xử lý giải quyết công việc do Ủy ban nhân dân xã, Chủ tịch Ủy ban nhân dân xã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ban nhân dân xã, Chủ tịch Ủy ban nhân dân xã giao, ủy quyền. Khi vắng mặt tại cơ quan, tổ chức, đơn vị, phân công một cấp phó của mình điều hành, giải quyết công việ</w:t>
      </w:r>
      <w:r w:rsidR="002702AF">
        <w:rPr>
          <w:color w:val="000000"/>
          <w:sz w:val="28"/>
          <w:szCs w:val="28"/>
        </w:rPr>
        <w:t>c của cơ quan, tổ chức, đơn vị.</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Khi phân công cấp phó của mình thực hiện một hoặc một số nhiệm vụ, quyền hạn cụ thể được Ủy ban nhân dân xã, Chủ tịch Ủy ban nhân dân xã ủy quyền thì người đứng đầu cơ quan, tổ chức, đơn vị thuộc Ủy ban nhân dân xã chịu trách nhiệm trước cơ quan, cá nhân ủy quyền về việc phân công cấp phó của mình thực hiện một hoặc một số nhi</w:t>
      </w:r>
      <w:r w:rsidR="002702AF">
        <w:rPr>
          <w:color w:val="000000"/>
          <w:sz w:val="28"/>
          <w:szCs w:val="28"/>
        </w:rPr>
        <w:t>ệm vụ, quyền hạn được ủy quyền;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b) Giải quyết những kiến nghị của các tổ chức, cá nhân thuộc chức năng, thẩm quyền; trình Chủ tịch Ủy ban nhân dân xã những việc vượt thẩm quyền hoặc những việc đã phối hợp với các cơ quan liên quan giải quyế</w:t>
      </w:r>
      <w:r w:rsidR="002702AF">
        <w:rPr>
          <w:color w:val="000000"/>
          <w:sz w:val="28"/>
          <w:szCs w:val="28"/>
        </w:rPr>
        <w:t>t nhưng ý kiến chưa thống nhất;</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c) Tham gia đề xuất ý kiến về những công việc chung của Ủy ban nhân dân xã và thực hiện một số công việc cụ thể theo phân công, ủy quyền của Ủy ban nhân dân xã, Chủ tịch Ủy ban nhân dân xã và cấp có thẩm quyền, có quyền đề nghị điều chỉnh nội dung, phạm vi, thời hạn ủy quyền, đồng thời không được ủy quyền tiếp nhiệm vụ, q</w:t>
      </w:r>
      <w:r w:rsidR="002702AF">
        <w:rPr>
          <w:color w:val="000000"/>
          <w:sz w:val="28"/>
          <w:szCs w:val="28"/>
        </w:rPr>
        <w:t>uyền hạn mà mình được ủy quyền;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d) Tham gia ý kiến với các cơ quan, tổ chức, đơn vị khác cùng cấp để xử lý các vấn đề thuộc chức năng, thẩm quyền;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lastRenderedPageBreak/>
        <w:t>đ) Thực hiện xử lý công việc trên môi trường điện tử, bảo đảm rút ngắn thời gian xử lý, công khai, minh bạch gắn với trách nhiệm giải trình; chịu trách nhiệm trước Ủy ban nhân dân, Chủ tịch Ủy ban nhân dân xã về đẩy mạnh ứng dụng công nghệ thông tin, chuyển đổi số trong công tác điều hành,</w:t>
      </w:r>
      <w:r w:rsidR="002702AF">
        <w:rPr>
          <w:color w:val="000000"/>
          <w:sz w:val="28"/>
          <w:szCs w:val="28"/>
        </w:rPr>
        <w:t xml:space="preserve"> giải quyết thủ tục hành chính;</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w:t>
      </w:r>
      <w:r w:rsidR="002702AF">
        <w:rPr>
          <w:color w:val="000000"/>
          <w:sz w:val="28"/>
          <w:szCs w:val="28"/>
        </w:rPr>
        <w:t>đạo, điều hành theo thẩm quyền;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g) Xây dựng, trình Ủy ban nhân dân xã quyết định về chức năng, nhiệm vụ, quyền hạn và cơ cấu tổ chức (nếu có) của cơ quan, t</w:t>
      </w:r>
      <w:r w:rsidR="002702AF">
        <w:rPr>
          <w:color w:val="000000"/>
          <w:sz w:val="28"/>
          <w:szCs w:val="28"/>
        </w:rPr>
        <w:t>ổ chức, đơn vị mình;</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h) Thực hiện công tác cải cách hành chính trong nội bộ cơ quan, tổ chức, đơn vị và tham gia công tác cải </w:t>
      </w:r>
      <w:r w:rsidR="002702AF">
        <w:rPr>
          <w:color w:val="000000"/>
          <w:sz w:val="28"/>
          <w:szCs w:val="28"/>
        </w:rPr>
        <w:t>cách hành chính của địa phương;</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i) Đi công tác; kiểm tra, đôn đốc tổ chức thực hiện công việc tại các đơn vị, địa bàn </w:t>
      </w:r>
      <w:r w:rsidR="002702AF" w:rsidRPr="002702AF">
        <w:rPr>
          <w:color w:val="000000"/>
          <w:sz w:val="28"/>
          <w:szCs w:val="28"/>
        </w:rPr>
        <w:t>ấ</w:t>
      </w:r>
      <w:r w:rsidR="002702AF">
        <w:rPr>
          <w:color w:val="000000"/>
          <w:sz w:val="28"/>
          <w:szCs w:val="28"/>
        </w:rPr>
        <w:t>p</w:t>
      </w:r>
      <w:r w:rsidRPr="0065033E">
        <w:rPr>
          <w:color w:val="000000"/>
          <w:sz w:val="28"/>
          <w:szCs w:val="28"/>
        </w:rPr>
        <w:t xml:space="preserve">;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sidR="002702AF">
        <w:rPr>
          <w:color w:val="000000"/>
          <w:sz w:val="28"/>
          <w:szCs w:val="28"/>
        </w:rPr>
        <w:t>xã.</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4. Người đứng đầu cơ quan chuyên môn thuộc Ủy ban nhân dân xã là Ủy viên Ủy ban nhân dân xã thì ngoài thực hiện các trách nhiệm, phạm vi, cách thức giải quyết công việc theo quy định tại Điều này thì còn thực hiện các trách nhiệm, phạm vi, cách thức giải quyết công việc của Ủy viên Ủy ban nhân dân  xã quy định tại </w:t>
      </w:r>
      <w:bookmarkStart w:id="16" w:name="tc_1"/>
      <w:r w:rsidRPr="002702AF">
        <w:rPr>
          <w:sz w:val="28"/>
          <w:szCs w:val="28"/>
        </w:rPr>
        <w:t>Điều 6 Nghị định này</w:t>
      </w:r>
      <w:bookmarkStart w:id="17" w:name="dieu_8"/>
      <w:bookmarkEnd w:id="16"/>
      <w:r w:rsidR="002702AF">
        <w:rPr>
          <w:color w:val="000000"/>
          <w:sz w:val="28"/>
          <w:szCs w:val="28"/>
        </w:rPr>
        <w:t>.</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b/>
          <w:bCs/>
          <w:color w:val="000000"/>
          <w:sz w:val="28"/>
          <w:szCs w:val="28"/>
        </w:rPr>
        <w:t>Điều 8. Trách nhiệm, phạm vi giải quyết công việc của Chánh Văn phòng Hội đồng</w:t>
      </w:r>
      <w:r w:rsidR="002702AF">
        <w:rPr>
          <w:b/>
          <w:bCs/>
          <w:color w:val="000000"/>
          <w:sz w:val="28"/>
          <w:szCs w:val="28"/>
        </w:rPr>
        <w:t xml:space="preserve"> nhân dân và Ủy ban nhân dân</w:t>
      </w:r>
      <w:r w:rsidRPr="0065033E">
        <w:rPr>
          <w:b/>
          <w:bCs/>
          <w:color w:val="000000"/>
          <w:sz w:val="28"/>
          <w:szCs w:val="28"/>
        </w:rPr>
        <w:t xml:space="preserve"> xã</w:t>
      </w:r>
      <w:bookmarkEnd w:id="17"/>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1. Lãnh đạo, chỉ đạo Văn phòng thực hiện đầy đủ chức năng, nhiệm vụ, quyền hạn của Văn phòng trong tham mưu, giúp việc, phục vụ Hội đồng nhân dân, Ủy ban nhân dân, Chủ tịch, </w:t>
      </w:r>
      <w:r w:rsidR="002702AF">
        <w:rPr>
          <w:color w:val="000000"/>
          <w:sz w:val="28"/>
          <w:szCs w:val="28"/>
        </w:rPr>
        <w:t>Phó Chủ tịch Ủy ban nhân dân xã theo quy định pháp luật.</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2. Giúp Chủ tịch, </w:t>
      </w:r>
      <w:r w:rsidR="002702AF">
        <w:rPr>
          <w:color w:val="000000"/>
          <w:sz w:val="28"/>
          <w:szCs w:val="28"/>
        </w:rPr>
        <w:t>Phó Chủ tịch Ủy ban nhân dân</w:t>
      </w:r>
      <w:r w:rsidRPr="0065033E">
        <w:rPr>
          <w:color w:val="000000"/>
          <w:sz w:val="28"/>
          <w:szCs w:val="28"/>
        </w:rPr>
        <w:t xml:space="preserve"> xã tổng hợp, theo dõi tình hình hoạt động của các cơ quan, tổ chức, </w:t>
      </w:r>
      <w:r w:rsidR="002702AF">
        <w:rPr>
          <w:color w:val="000000"/>
          <w:sz w:val="28"/>
          <w:szCs w:val="28"/>
        </w:rPr>
        <w:t>đơn vị thuộc Ủy ban nhân dân</w:t>
      </w:r>
      <w:r w:rsidRPr="0065033E">
        <w:rPr>
          <w:color w:val="000000"/>
          <w:sz w:val="28"/>
          <w:szCs w:val="28"/>
        </w:rPr>
        <w:t xml:space="preserve"> xã; tổng hợp tình hình h</w:t>
      </w:r>
      <w:r w:rsidR="002702AF">
        <w:rPr>
          <w:color w:val="000000"/>
          <w:sz w:val="28"/>
          <w:szCs w:val="28"/>
        </w:rPr>
        <w:t>oạt động của Ủy ban nhân dân</w:t>
      </w:r>
      <w:r w:rsidRPr="0065033E">
        <w:rPr>
          <w:color w:val="000000"/>
          <w:sz w:val="28"/>
          <w:szCs w:val="28"/>
        </w:rPr>
        <w:t xml:space="preserve"> xã, các th</w:t>
      </w:r>
      <w:r w:rsidR="002702AF">
        <w:rPr>
          <w:color w:val="000000"/>
          <w:sz w:val="28"/>
          <w:szCs w:val="28"/>
        </w:rPr>
        <w:t>ành viên của Ủy ban nhân dân</w:t>
      </w:r>
      <w:r w:rsidRPr="0065033E">
        <w:rPr>
          <w:color w:val="000000"/>
          <w:sz w:val="28"/>
          <w:szCs w:val="28"/>
        </w:rPr>
        <w:t xml:space="preserve"> xã và báo cáo tại các cuộc họp giao ban hàng tuần của Chủ tịch và </w:t>
      </w:r>
      <w:r w:rsidR="002702AF">
        <w:rPr>
          <w:color w:val="000000"/>
          <w:sz w:val="28"/>
          <w:szCs w:val="28"/>
        </w:rPr>
        <w:t>Phó Chủ tịch Ủy ban nhân dân</w:t>
      </w:r>
      <w:r w:rsidRPr="0065033E">
        <w:rPr>
          <w:color w:val="000000"/>
          <w:sz w:val="28"/>
          <w:szCs w:val="28"/>
        </w:rPr>
        <w:t xml:space="preserve"> xã; đề xuất với Chủ tịch, </w:t>
      </w:r>
      <w:r w:rsidR="002702AF">
        <w:rPr>
          <w:color w:val="000000"/>
          <w:sz w:val="28"/>
          <w:szCs w:val="28"/>
        </w:rPr>
        <w:t>Phó Chủ tịch Ủy ban nhân dân</w:t>
      </w:r>
      <w:r w:rsidRPr="0065033E">
        <w:rPr>
          <w:color w:val="000000"/>
          <w:sz w:val="28"/>
          <w:szCs w:val="28"/>
        </w:rPr>
        <w:t xml:space="preserve"> xã nghiên cứu, tham mưu, đề xuất những vấn đề về chủ trương, chính sách, cơ chế quản lý, quyết định xử lý công việc cụ thể thuộc chức năng, nhiệm vụ quản lý nhà nước.</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lastRenderedPageBreak/>
        <w:t xml:space="preserve">3. Tổ chức việc cung cấp thông tin phục vụ chỉ đạo, điều hành của Ủy ban nhân dân, Chủ tịch, </w:t>
      </w:r>
      <w:r w:rsidR="002702AF">
        <w:rPr>
          <w:color w:val="000000"/>
          <w:sz w:val="28"/>
          <w:szCs w:val="28"/>
        </w:rPr>
        <w:t>Phó Chủ tịch Ủy ban nhân dân</w:t>
      </w:r>
      <w:r w:rsidRPr="0065033E">
        <w:rPr>
          <w:color w:val="000000"/>
          <w:sz w:val="28"/>
          <w:szCs w:val="28"/>
        </w:rPr>
        <w:t xml:space="preserve"> xã. Thống nhất quản lý và sử dụng các hệ thống thông tin điện tử của Ủy ban nhân dân cấp xã, đẩy mạnh ứng dụng công nghệ thông tin, chuyển đổi số và giải quyết thủ tục hành chính cho người dân, doanh nghiệp để nâng cao hiệu lực, hiệu quả quản lý hành chính và trao đổi thông tin giữa các cơ quan</w:t>
      </w:r>
      <w:r w:rsidR="002702AF">
        <w:rPr>
          <w:color w:val="000000"/>
          <w:sz w:val="28"/>
          <w:szCs w:val="28"/>
        </w:rPr>
        <w:t>, tổ chức, đơn vị ở địa phương.</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4. Đôn đốc, kiểm tra việc thực hiện các quyết định, văn bản chỉ đạo của Ủy ban nhân dân, Chủ tịch, Phó Chủ tịch Ủy ban nhân dân cấp xã. Theo dõi, tổng hợp và báo cáo tình hình thực hiện chương trình công tác đối với các nhiệm vụ được phân công. Theo dõi, đôn đốc, tổng hợp tình hình và báo c</w:t>
      </w:r>
      <w:r w:rsidR="002702AF">
        <w:rPr>
          <w:color w:val="000000"/>
          <w:sz w:val="28"/>
          <w:szCs w:val="28"/>
        </w:rPr>
        <w:t xml:space="preserve">áo Chủ tịch Ủy ban nhân dân </w:t>
      </w:r>
      <w:r w:rsidRPr="0065033E">
        <w:rPr>
          <w:color w:val="000000"/>
          <w:sz w:val="28"/>
          <w:szCs w:val="28"/>
        </w:rPr>
        <w:t xml:space="preserve">xã về việc giải quyết đơn thư của công dân do các cơ quan, tổ chức, đơn vị và cá nhân có trách nhiệm xử lý; kiến nghị biện pháp nhằm bảo đảm </w:t>
      </w:r>
      <w:r w:rsidR="002702AF">
        <w:rPr>
          <w:color w:val="000000"/>
          <w:sz w:val="28"/>
          <w:szCs w:val="28"/>
        </w:rPr>
        <w:t>tiến độ, chất lượng giải quyết.</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5. Xây dựng, trình Ủy ban nhân dân cấp xã thông qua Quy chế </w:t>
      </w:r>
      <w:r w:rsidR="002702AF">
        <w:rPr>
          <w:color w:val="000000"/>
          <w:sz w:val="28"/>
          <w:szCs w:val="28"/>
        </w:rPr>
        <w:t>làm việc của Ủy ban nhân dân</w:t>
      </w:r>
      <w:r w:rsidRPr="0065033E">
        <w:rPr>
          <w:color w:val="000000"/>
          <w:sz w:val="28"/>
          <w:szCs w:val="28"/>
        </w:rPr>
        <w:t xml:space="preserve"> xã và các quy chế khác có liên quan, giúp Ủy ban nhân dân, Chủ tịch Ủy ban nhân dân theo dõi, kiểm điểm v</w:t>
      </w:r>
      <w:r w:rsidR="002702AF">
        <w:rPr>
          <w:color w:val="000000"/>
          <w:sz w:val="28"/>
          <w:szCs w:val="28"/>
        </w:rPr>
        <w:t>iệc thực hiện Quy chế làm việc.</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 xml:space="preserve">6. Bảo đảm các điều kiện làm việc và tổ chức tham mưu, phục vụ các hoạt động của Hội đồng nhân dân, Ủy ban nhân dân, Chủ tịch và Phó Chủ tịch </w:t>
      </w:r>
      <w:r w:rsidR="002702AF">
        <w:rPr>
          <w:color w:val="000000"/>
          <w:sz w:val="28"/>
          <w:szCs w:val="28"/>
        </w:rPr>
        <w:t xml:space="preserve">Ủy ban nhân dân </w:t>
      </w:r>
      <w:r w:rsidRPr="0065033E">
        <w:rPr>
          <w:color w:val="000000"/>
          <w:sz w:val="28"/>
          <w:szCs w:val="28"/>
        </w:rPr>
        <w:t xml:space="preserve">xã. Tổ chức phục vụ các phiên họp của Ủy ban nhân dân và các cuộc họp do Chủ tịch, </w:t>
      </w:r>
      <w:r w:rsidR="002702AF">
        <w:rPr>
          <w:color w:val="000000"/>
          <w:sz w:val="28"/>
          <w:szCs w:val="28"/>
        </w:rPr>
        <w:t>Phó Chủ tịch Ủy ban nhân dân</w:t>
      </w:r>
      <w:r w:rsidRPr="0065033E">
        <w:rPr>
          <w:color w:val="000000"/>
          <w:sz w:val="28"/>
          <w:szCs w:val="28"/>
        </w:rPr>
        <w:t xml:space="preserve"> xã chủ trì, bảo đảm các điều kiện về hạ tầng công nghệ thông t</w:t>
      </w:r>
      <w:r w:rsidR="002702AF">
        <w:rPr>
          <w:color w:val="000000"/>
          <w:sz w:val="28"/>
          <w:szCs w:val="28"/>
        </w:rPr>
        <w:t>in cho các cuộc họp trực tuyến.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w:t>
      </w:r>
      <w:r w:rsidR="002702AF">
        <w:rPr>
          <w:color w:val="000000"/>
          <w:sz w:val="28"/>
          <w:szCs w:val="28"/>
        </w:rPr>
        <w:t xml:space="preserve">ều hành của Ủy ban nhân dân </w:t>
      </w:r>
      <w:r w:rsidRPr="0065033E">
        <w:rPr>
          <w:color w:val="000000"/>
          <w:sz w:val="28"/>
          <w:szCs w:val="28"/>
        </w:rPr>
        <w:t>xã. Trường hợp văn bản giấy và thấy cần thiết thì báo c</w:t>
      </w:r>
      <w:r w:rsidR="002702AF">
        <w:rPr>
          <w:color w:val="000000"/>
          <w:sz w:val="28"/>
          <w:szCs w:val="28"/>
        </w:rPr>
        <w:t xml:space="preserve">áo Chủ tịch Ủy ban nhân dân </w:t>
      </w:r>
      <w:r w:rsidRPr="0065033E">
        <w:rPr>
          <w:color w:val="000000"/>
          <w:sz w:val="28"/>
          <w:szCs w:val="28"/>
        </w:rPr>
        <w:t>xã, P</w:t>
      </w:r>
      <w:r w:rsidR="002702AF">
        <w:rPr>
          <w:color w:val="000000"/>
          <w:sz w:val="28"/>
          <w:szCs w:val="28"/>
        </w:rPr>
        <w:t xml:space="preserve">hó Chủ tịch Ủy ban nhân dân </w:t>
      </w:r>
      <w:r w:rsidRPr="0065033E">
        <w:rPr>
          <w:color w:val="000000"/>
          <w:sz w:val="28"/>
          <w:szCs w:val="28"/>
        </w:rPr>
        <w:t>xã phụ trách lĩnh vực trước khi phân công xử lý văn bản. Thừa lệnh Chủ tịch Ủy ban nhân dân ký một số văn bản theo quy định và phân công c</w:t>
      </w:r>
      <w:r w:rsidR="002702AF">
        <w:rPr>
          <w:color w:val="000000"/>
          <w:sz w:val="28"/>
          <w:szCs w:val="28"/>
        </w:rPr>
        <w:t>ủa Chủ tịch Ủy ban nhân dân xã.</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8. Làm đầu mối cung cấp thông tin chính thức về hoạt động của Ủy ban nhân dâ</w:t>
      </w:r>
      <w:r w:rsidR="002702AF">
        <w:rPr>
          <w:color w:val="000000"/>
          <w:sz w:val="28"/>
          <w:szCs w:val="28"/>
        </w:rPr>
        <w:t xml:space="preserve">n, Chủ tịch Ủy ban nhân dân </w:t>
      </w:r>
      <w:r w:rsidRPr="0065033E">
        <w:rPr>
          <w:color w:val="000000"/>
          <w:sz w:val="28"/>
          <w:szCs w:val="28"/>
        </w:rPr>
        <w:t xml:space="preserve">xã cho cơ quan báo chí và công dân, tổ chức, doanh nghiệp trên địa bàn theo phân công của Chủ tịch Ủy ban nhân dân cấp xã. </w:t>
      </w:r>
      <w:r w:rsidR="00010C7D">
        <w:rPr>
          <w:color w:val="000000"/>
          <w:sz w:val="28"/>
          <w:szCs w:val="28"/>
        </w:rPr>
        <w:t>Ph</w:t>
      </w:r>
      <w:r w:rsidR="00010C7D" w:rsidRPr="00010C7D">
        <w:rPr>
          <w:color w:val="000000"/>
          <w:sz w:val="28"/>
          <w:szCs w:val="28"/>
        </w:rPr>
        <w:t>ố</w:t>
      </w:r>
      <w:r w:rsidR="00010C7D">
        <w:rPr>
          <w:color w:val="000000"/>
          <w:sz w:val="28"/>
          <w:szCs w:val="28"/>
        </w:rPr>
        <w:t>i h</w:t>
      </w:r>
      <w:r w:rsidR="00010C7D" w:rsidRPr="00010C7D">
        <w:rPr>
          <w:color w:val="000000"/>
          <w:sz w:val="28"/>
          <w:szCs w:val="28"/>
        </w:rPr>
        <w:t>ợ</w:t>
      </w:r>
      <w:r w:rsidR="00010C7D">
        <w:rPr>
          <w:color w:val="000000"/>
          <w:sz w:val="28"/>
          <w:szCs w:val="28"/>
        </w:rPr>
        <w:t>p c</w:t>
      </w:r>
      <w:r w:rsidR="00010C7D" w:rsidRPr="00010C7D">
        <w:rPr>
          <w:color w:val="000000"/>
          <w:sz w:val="28"/>
          <w:szCs w:val="28"/>
        </w:rPr>
        <w:t>ù</w:t>
      </w:r>
      <w:r w:rsidR="00010C7D">
        <w:rPr>
          <w:color w:val="000000"/>
          <w:sz w:val="28"/>
          <w:szCs w:val="28"/>
        </w:rPr>
        <w:t>ng Trung t</w:t>
      </w:r>
      <w:r w:rsidR="00010C7D" w:rsidRPr="00010C7D">
        <w:rPr>
          <w:color w:val="000000"/>
          <w:sz w:val="28"/>
          <w:szCs w:val="28"/>
        </w:rPr>
        <w:t>â</w:t>
      </w:r>
      <w:r w:rsidR="00010C7D">
        <w:rPr>
          <w:color w:val="000000"/>
          <w:sz w:val="28"/>
          <w:szCs w:val="28"/>
        </w:rPr>
        <w:t>m D</w:t>
      </w:r>
      <w:r w:rsidR="00010C7D" w:rsidRPr="00010C7D">
        <w:rPr>
          <w:color w:val="000000"/>
          <w:sz w:val="28"/>
          <w:szCs w:val="28"/>
        </w:rPr>
        <w:t>ị</w:t>
      </w:r>
      <w:r w:rsidR="00010C7D">
        <w:rPr>
          <w:color w:val="000000"/>
          <w:sz w:val="28"/>
          <w:szCs w:val="28"/>
        </w:rPr>
        <w:t>ch v</w:t>
      </w:r>
      <w:r w:rsidR="00010C7D" w:rsidRPr="00010C7D">
        <w:rPr>
          <w:color w:val="000000"/>
          <w:sz w:val="28"/>
          <w:szCs w:val="28"/>
        </w:rPr>
        <w:t>ụ</w:t>
      </w:r>
      <w:r w:rsidR="00010C7D">
        <w:rPr>
          <w:color w:val="000000"/>
          <w:sz w:val="28"/>
          <w:szCs w:val="28"/>
        </w:rPr>
        <w:t xml:space="preserve"> t</w:t>
      </w:r>
      <w:r w:rsidR="00010C7D" w:rsidRPr="00010C7D">
        <w:rPr>
          <w:color w:val="000000"/>
          <w:sz w:val="28"/>
          <w:szCs w:val="28"/>
        </w:rPr>
        <w:t>ổ</w:t>
      </w:r>
      <w:r w:rsidR="00010C7D">
        <w:rPr>
          <w:color w:val="000000"/>
          <w:sz w:val="28"/>
          <w:szCs w:val="28"/>
        </w:rPr>
        <w:t>ng h</w:t>
      </w:r>
      <w:r w:rsidR="00010C7D" w:rsidRPr="00010C7D">
        <w:rPr>
          <w:color w:val="000000"/>
          <w:sz w:val="28"/>
          <w:szCs w:val="28"/>
        </w:rPr>
        <w:t>ợ</w:t>
      </w:r>
      <w:r w:rsidR="00010C7D">
        <w:rPr>
          <w:color w:val="000000"/>
          <w:sz w:val="28"/>
          <w:szCs w:val="28"/>
        </w:rPr>
        <w:t xml:space="preserve">p </w:t>
      </w:r>
      <w:r w:rsidRPr="0065033E">
        <w:rPr>
          <w:color w:val="000000"/>
          <w:sz w:val="28"/>
          <w:szCs w:val="28"/>
        </w:rPr>
        <w:t>quản trị nội dung Tran</w:t>
      </w:r>
      <w:r w:rsidR="002702AF">
        <w:rPr>
          <w:color w:val="000000"/>
          <w:sz w:val="28"/>
          <w:szCs w:val="28"/>
        </w:rPr>
        <w:t>g thông tin điện tử của cấp xã.</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lastRenderedPageBreak/>
        <w:t>9. Giải quyết một số công việc cụ thể khác do Chủ tịch hoặc Phó Chủ tịch Ủy ban nhân dân cấp xã giao.</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10. Thực hiện các trách nhiệm, phạm vi, cách thức giải quyết công việc của Ủy viên Ủy ban nhân dân cấp xã quy định tại </w:t>
      </w:r>
      <w:bookmarkStart w:id="18" w:name="tc_2"/>
      <w:r w:rsidRPr="002702AF">
        <w:rPr>
          <w:sz w:val="28"/>
          <w:szCs w:val="28"/>
        </w:rPr>
        <w:t>Điều 6 Nghị định này</w:t>
      </w:r>
      <w:bookmarkEnd w:id="18"/>
      <w:r w:rsidRPr="002702AF">
        <w:rPr>
          <w:sz w:val="28"/>
          <w:szCs w:val="28"/>
        </w:rPr>
        <w:t>.</w:t>
      </w:r>
      <w:bookmarkStart w:id="19" w:name="dieu_9"/>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b/>
          <w:bCs/>
          <w:color w:val="000000"/>
          <w:sz w:val="28"/>
          <w:szCs w:val="28"/>
        </w:rPr>
        <w:t>Điều 9. Trách nhiệm, phạm vi giải quyết công việc của công chức chuyê</w:t>
      </w:r>
      <w:r w:rsidR="002702AF">
        <w:rPr>
          <w:b/>
          <w:bCs/>
          <w:color w:val="000000"/>
          <w:sz w:val="28"/>
          <w:szCs w:val="28"/>
        </w:rPr>
        <w:t xml:space="preserve">n môn thuộc Ủy ban nhân dân </w:t>
      </w:r>
      <w:r w:rsidRPr="0065033E">
        <w:rPr>
          <w:b/>
          <w:bCs/>
          <w:color w:val="000000"/>
          <w:sz w:val="28"/>
          <w:szCs w:val="28"/>
        </w:rPr>
        <w:t xml:space="preserve">xã và Trưởng </w:t>
      </w:r>
      <w:bookmarkEnd w:id="19"/>
      <w:r w:rsidR="002702AF" w:rsidRPr="002702AF">
        <w:rPr>
          <w:b/>
          <w:bCs/>
          <w:color w:val="000000"/>
          <w:sz w:val="28"/>
          <w:szCs w:val="28"/>
        </w:rPr>
        <w:t>ấ</w:t>
      </w:r>
      <w:r w:rsidR="002702AF">
        <w:rPr>
          <w:b/>
          <w:bCs/>
          <w:color w:val="000000"/>
          <w:sz w:val="28"/>
          <w:szCs w:val="28"/>
        </w:rPr>
        <w:t>p</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 Công chức có trách nhiệm thực hiện nhiệm vụ chuyên môn theo vị trí việc làm và theo phân công; chịu trách</w:t>
      </w:r>
      <w:r w:rsidR="002702AF">
        <w:rPr>
          <w:color w:val="000000"/>
          <w:sz w:val="28"/>
          <w:szCs w:val="28"/>
        </w:rPr>
        <w:t xml:space="preserve"> nhiệm trước Ủy ban nhân dân</w:t>
      </w:r>
      <w:r w:rsidRPr="0065033E">
        <w:rPr>
          <w:color w:val="000000"/>
          <w:sz w:val="28"/>
          <w:szCs w:val="28"/>
        </w:rPr>
        <w:t xml:space="preserve"> xã, Chủ tịch, </w:t>
      </w:r>
      <w:r w:rsidR="002702AF">
        <w:rPr>
          <w:color w:val="000000"/>
          <w:sz w:val="28"/>
          <w:szCs w:val="28"/>
        </w:rPr>
        <w:t>Phó Chủ tịch Ủy ban nhân dân</w:t>
      </w:r>
      <w:r w:rsidRPr="0065033E">
        <w:rPr>
          <w:color w:val="000000"/>
          <w:sz w:val="28"/>
          <w:szCs w:val="28"/>
        </w:rPr>
        <w:t xml:space="preserve"> xã và người đứng đầu cơ quan chuyên môn, tổ chức hành ch</w:t>
      </w:r>
      <w:r w:rsidR="002702AF">
        <w:rPr>
          <w:color w:val="000000"/>
          <w:sz w:val="28"/>
          <w:szCs w:val="28"/>
        </w:rPr>
        <w:t>ính khác của Ủy ban nhân dân</w:t>
      </w:r>
      <w:r w:rsidRPr="0065033E">
        <w:rPr>
          <w:color w:val="000000"/>
          <w:sz w:val="28"/>
          <w:szCs w:val="28"/>
        </w:rPr>
        <w:t xml:space="preserve"> xã về kết quả thực hiện nhiệm vụ; thường xuyên làm việc, xử lý công việc trên môi trường điện tử, trừ trường hợp công việc thuộc danh mục bí mật nhà nước; tuân thủ quy trình nội bộ, quy trình điện tử và</w:t>
      </w:r>
      <w:r w:rsidR="002702AF">
        <w:rPr>
          <w:color w:val="000000"/>
          <w:sz w:val="28"/>
          <w:szCs w:val="28"/>
        </w:rPr>
        <w:t xml:space="preserve"> quy định về bảo mật thông tin.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2. T</w:t>
      </w:r>
      <w:r w:rsidR="002702AF">
        <w:rPr>
          <w:color w:val="000000"/>
          <w:sz w:val="28"/>
          <w:szCs w:val="28"/>
        </w:rPr>
        <w:t xml:space="preserve">rưởng </w:t>
      </w:r>
      <w:r w:rsidR="002702AF" w:rsidRPr="002702AF">
        <w:rPr>
          <w:color w:val="000000"/>
          <w:sz w:val="28"/>
          <w:szCs w:val="28"/>
        </w:rPr>
        <w:t>ấ</w:t>
      </w:r>
      <w:r w:rsidR="002702AF">
        <w:rPr>
          <w:color w:val="000000"/>
          <w:sz w:val="28"/>
          <w:szCs w:val="28"/>
        </w:rPr>
        <w:t>p</w:t>
      </w:r>
      <w:r w:rsidRPr="0065033E">
        <w:rPr>
          <w:color w:val="000000"/>
          <w:sz w:val="28"/>
          <w:szCs w:val="28"/>
        </w:rPr>
        <w:t xml:space="preserve"> có trách nhiệm phối hợp, hỗ trợ Ủy ban nhân d</w:t>
      </w:r>
      <w:r w:rsidR="002702AF">
        <w:rPr>
          <w:color w:val="000000"/>
          <w:sz w:val="28"/>
          <w:szCs w:val="28"/>
        </w:rPr>
        <w:t>ân, Chủ tịch Ủy ban nhân dân</w:t>
      </w:r>
      <w:r w:rsidRPr="0065033E">
        <w:rPr>
          <w:color w:val="000000"/>
          <w:sz w:val="28"/>
          <w:szCs w:val="28"/>
        </w:rPr>
        <w:t xml:space="preserve"> xã trong tổ chức hoạt động của </w:t>
      </w:r>
      <w:r w:rsidR="00C65959" w:rsidRPr="00C65959">
        <w:rPr>
          <w:color w:val="000000"/>
          <w:sz w:val="28"/>
          <w:szCs w:val="28"/>
        </w:rPr>
        <w:t>ấ</w:t>
      </w:r>
      <w:r w:rsidR="00C65959">
        <w:rPr>
          <w:color w:val="000000"/>
          <w:sz w:val="28"/>
          <w:szCs w:val="28"/>
        </w:rPr>
        <w:t>p</w:t>
      </w:r>
      <w:r w:rsidRPr="0065033E">
        <w:rPr>
          <w:color w:val="000000"/>
          <w:sz w:val="28"/>
          <w:szCs w:val="28"/>
        </w:rPr>
        <w:t>;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w:t>
      </w:r>
      <w:r w:rsidR="002702AF">
        <w:rPr>
          <w:color w:val="000000"/>
          <w:sz w:val="28"/>
          <w:szCs w:val="28"/>
        </w:rPr>
        <w:t>ông việc với Ủy ban nhân dân</w:t>
      </w:r>
      <w:r w:rsidRPr="0065033E">
        <w:rPr>
          <w:color w:val="000000"/>
          <w:sz w:val="28"/>
          <w:szCs w:val="28"/>
        </w:rPr>
        <w:t xml:space="preserve"> </w:t>
      </w:r>
      <w:r w:rsidR="002702AF">
        <w:rPr>
          <w:color w:val="000000"/>
          <w:sz w:val="28"/>
          <w:szCs w:val="28"/>
        </w:rPr>
        <w:t>xã, Chủ tịch Ủy ban nhân dân</w:t>
      </w:r>
      <w:r w:rsidRPr="0065033E">
        <w:rPr>
          <w:color w:val="000000"/>
          <w:sz w:val="28"/>
          <w:szCs w:val="28"/>
        </w:rPr>
        <w:t xml:space="preserve"> xã hoặc cơ quan, tổ chức, đơn vị phụ trách; kịp thời đề xuất v</w:t>
      </w:r>
      <w:r w:rsidR="002702AF">
        <w:rPr>
          <w:color w:val="000000"/>
          <w:sz w:val="28"/>
          <w:szCs w:val="28"/>
        </w:rPr>
        <w:t xml:space="preserve">ới Chủ tịch Ủy ban nhân dân </w:t>
      </w:r>
      <w:r w:rsidRPr="0065033E">
        <w:rPr>
          <w:color w:val="000000"/>
          <w:sz w:val="28"/>
          <w:szCs w:val="28"/>
        </w:rPr>
        <w:t xml:space="preserve">xã giải quyết kiến nghị của </w:t>
      </w:r>
      <w:bookmarkStart w:id="20" w:name="dieu_10"/>
      <w:r w:rsidR="002702AF">
        <w:rPr>
          <w:color w:val="000000"/>
          <w:sz w:val="28"/>
          <w:szCs w:val="28"/>
        </w:rPr>
        <w:t>công dân, tổ chức trên địa bàn.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b/>
          <w:bCs/>
          <w:color w:val="000000"/>
          <w:sz w:val="28"/>
          <w:szCs w:val="28"/>
        </w:rPr>
        <w:t>Điều 10. Quan hệ phối hợp công tác</w:t>
      </w:r>
      <w:r w:rsidR="002702AF">
        <w:rPr>
          <w:b/>
          <w:bCs/>
          <w:color w:val="000000"/>
          <w:sz w:val="28"/>
          <w:szCs w:val="28"/>
        </w:rPr>
        <w:t xml:space="preserve"> của Ủy ban nhân dân </w:t>
      </w:r>
      <w:r w:rsidRPr="0065033E">
        <w:rPr>
          <w:b/>
          <w:bCs/>
          <w:color w:val="000000"/>
          <w:sz w:val="28"/>
          <w:szCs w:val="28"/>
        </w:rPr>
        <w:t>xã</w:t>
      </w:r>
      <w:bookmarkEnd w:id="20"/>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1. Ủy ban nhân dân cấp xã phải giữ mối liên hệ thường xuyên và chịu sự lãnh đạo,</w:t>
      </w:r>
      <w:r w:rsidR="002702AF">
        <w:rPr>
          <w:color w:val="000000"/>
          <w:sz w:val="28"/>
          <w:szCs w:val="28"/>
        </w:rPr>
        <w:t xml:space="preserve"> chỉ đạo của Ủy ban nhân dân</w:t>
      </w:r>
      <w:r w:rsidRPr="0065033E">
        <w:rPr>
          <w:color w:val="000000"/>
          <w:sz w:val="28"/>
          <w:szCs w:val="28"/>
        </w:rPr>
        <w:t xml:space="preserve"> tỉnh bảo đảm tính thống nhất, thông su</w:t>
      </w:r>
      <w:r w:rsidR="002702AF">
        <w:rPr>
          <w:color w:val="000000"/>
          <w:sz w:val="28"/>
          <w:szCs w:val="28"/>
        </w:rPr>
        <w:t>ốt của nền hành chính nhà nước.</w:t>
      </w:r>
    </w:p>
    <w:p w:rsidR="002702AF" w:rsidRDefault="002702AF" w:rsidP="002702AF">
      <w:pPr>
        <w:pStyle w:val="NormalWeb"/>
        <w:shd w:val="clear" w:color="auto" w:fill="FFFFFF"/>
        <w:spacing w:before="120" w:beforeAutospacing="0" w:after="120" w:afterAutospacing="0" w:line="360" w:lineRule="atLeast"/>
        <w:ind w:firstLine="720"/>
        <w:jc w:val="both"/>
        <w:rPr>
          <w:color w:val="000000"/>
          <w:sz w:val="28"/>
          <w:szCs w:val="28"/>
        </w:rPr>
      </w:pPr>
      <w:r>
        <w:rPr>
          <w:color w:val="000000"/>
          <w:sz w:val="28"/>
          <w:szCs w:val="28"/>
        </w:rPr>
        <w:t>2. Ủy ban nhân dân</w:t>
      </w:r>
      <w:r w:rsidR="0065033E" w:rsidRPr="0065033E">
        <w:rPr>
          <w:color w:val="000000"/>
          <w:sz w:val="28"/>
          <w:szCs w:val="28"/>
        </w:rPr>
        <w:t xml:space="preserve"> xã chịu sự lãnh đạo, c</w:t>
      </w:r>
      <w:r>
        <w:rPr>
          <w:color w:val="000000"/>
          <w:sz w:val="28"/>
          <w:szCs w:val="28"/>
        </w:rPr>
        <w:t>hỉ đạo của Đảng ủy</w:t>
      </w:r>
      <w:r w:rsidR="0065033E" w:rsidRPr="0065033E">
        <w:rPr>
          <w:color w:val="000000"/>
          <w:sz w:val="28"/>
          <w:szCs w:val="28"/>
        </w:rPr>
        <w:t xml:space="preserve"> xã trong thực hiện nhiệm vụ chính trị ở địa phương; giữ mối liên hệ thường xuyên</w:t>
      </w:r>
      <w:r>
        <w:rPr>
          <w:color w:val="000000"/>
          <w:sz w:val="28"/>
          <w:szCs w:val="28"/>
        </w:rPr>
        <w:t xml:space="preserve"> với các cơ quan của Đảng ủy xã trong công tác.</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3. Phối hợp chặt chẽ với các sở, ban, ngành cấp tỉnh trong các ngành, lĩnh vực liên quan trên địa bàn</w:t>
      </w:r>
      <w:r w:rsidR="002702AF">
        <w:rPr>
          <w:color w:val="000000"/>
          <w:sz w:val="28"/>
          <w:szCs w:val="28"/>
        </w:rPr>
        <w:t xml:space="preserve"> </w:t>
      </w:r>
      <w:r w:rsidRPr="0065033E">
        <w:rPr>
          <w:color w:val="000000"/>
          <w:sz w:val="28"/>
          <w:szCs w:val="28"/>
        </w:rPr>
        <w:t xml:space="preserve">xã;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w:t>
      </w:r>
      <w:r w:rsidR="00C65959" w:rsidRPr="00C65959">
        <w:rPr>
          <w:color w:val="000000"/>
          <w:sz w:val="28"/>
          <w:szCs w:val="28"/>
        </w:rPr>
        <w:t>ấ</w:t>
      </w:r>
      <w:r w:rsidR="00C65959">
        <w:rPr>
          <w:color w:val="000000"/>
          <w:sz w:val="28"/>
          <w:szCs w:val="28"/>
        </w:rPr>
        <w:t>p</w:t>
      </w:r>
      <w:r w:rsidRPr="0065033E">
        <w:rPr>
          <w:color w:val="000000"/>
          <w:sz w:val="28"/>
          <w:szCs w:val="28"/>
        </w:rPr>
        <w:t xml:space="preserve"> trong việc triển khai chủ trương, chính </w:t>
      </w:r>
      <w:r w:rsidRPr="0065033E">
        <w:rPr>
          <w:color w:val="000000"/>
          <w:sz w:val="28"/>
          <w:szCs w:val="28"/>
        </w:rPr>
        <w:lastRenderedPageBreak/>
        <w:t>sách của Đảng, pháp luật của Nhà nước, nghị quyết của Hội đồng nhân dân và quyết định của Ủy ban nhân dân.</w:t>
      </w:r>
    </w:p>
    <w:p w:rsidR="002702AF"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4. Phối hợp chặt chẽ, thường xuyên trao đổi với Thường trực Hội</w:t>
      </w:r>
      <w:r w:rsidR="002702AF">
        <w:rPr>
          <w:color w:val="000000"/>
          <w:sz w:val="28"/>
          <w:szCs w:val="28"/>
        </w:rPr>
        <w:t xml:space="preserve"> đồng nhân dân</w:t>
      </w:r>
      <w:r w:rsidRPr="0065033E">
        <w:rPr>
          <w:color w:val="000000"/>
          <w:sz w:val="28"/>
          <w:szCs w:val="28"/>
        </w:rPr>
        <w:t xml:space="preserve"> xã trong việc chuẩn bị chương trình và nội dung làm việc c</w:t>
      </w:r>
      <w:r w:rsidR="002702AF">
        <w:rPr>
          <w:color w:val="000000"/>
          <w:sz w:val="28"/>
          <w:szCs w:val="28"/>
        </w:rPr>
        <w:t xml:space="preserve">ủa kỳ họp Hội đồng nhân dân </w:t>
      </w:r>
      <w:r w:rsidRPr="0065033E">
        <w:rPr>
          <w:color w:val="000000"/>
          <w:sz w:val="28"/>
          <w:szCs w:val="28"/>
        </w:rPr>
        <w:t>xã; phiên họp của Th</w:t>
      </w:r>
      <w:r w:rsidR="002702AF">
        <w:rPr>
          <w:color w:val="000000"/>
          <w:sz w:val="28"/>
          <w:szCs w:val="28"/>
        </w:rPr>
        <w:t xml:space="preserve">ường trực Hội đồng nhân dân </w:t>
      </w:r>
      <w:r w:rsidRPr="0065033E">
        <w:rPr>
          <w:color w:val="000000"/>
          <w:sz w:val="28"/>
          <w:szCs w:val="28"/>
        </w:rPr>
        <w:t xml:space="preserve">xã; các báo cáo, dự thảo Nghị quyết trình Hội đồng nhân dân; chịu trách nhiệm tổ chức thực hiện nghị </w:t>
      </w:r>
      <w:r w:rsidR="002702AF">
        <w:rPr>
          <w:color w:val="000000"/>
          <w:sz w:val="28"/>
          <w:szCs w:val="28"/>
        </w:rPr>
        <w:t xml:space="preserve">quyết của Hội đồng nhân dân </w:t>
      </w:r>
      <w:r w:rsidRPr="0065033E">
        <w:rPr>
          <w:color w:val="000000"/>
          <w:sz w:val="28"/>
          <w:szCs w:val="28"/>
        </w:rPr>
        <w:t>xã; nghiên cứu giải quyết theo thẩm quyền các kiến nghị của Hội đồng nhân dân, các Ban, Tổ đại biểu v</w:t>
      </w:r>
      <w:r w:rsidR="002702AF">
        <w:rPr>
          <w:color w:val="000000"/>
          <w:sz w:val="28"/>
          <w:szCs w:val="28"/>
        </w:rPr>
        <w:t>à đại biểu Hội đồng nhân dân</w:t>
      </w:r>
      <w:r w:rsidRPr="0065033E">
        <w:rPr>
          <w:color w:val="000000"/>
          <w:sz w:val="28"/>
          <w:szCs w:val="28"/>
        </w:rPr>
        <w:t xml:space="preserve"> xã; trả lời chất vấn của đại biểu Hội đồng nhân dân </w:t>
      </w:r>
      <w:r w:rsidR="002702AF">
        <w:rPr>
          <w:color w:val="000000"/>
          <w:sz w:val="28"/>
          <w:szCs w:val="28"/>
        </w:rPr>
        <w:t>xã.</w:t>
      </w:r>
    </w:p>
    <w:p w:rsidR="0065033E" w:rsidRPr="0065033E" w:rsidRDefault="0065033E" w:rsidP="002702AF">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5. Phối hợp chặt chẽ với Ủy ban Mặt trận Tổ quốc Việt Nam cùng cấp chăm lo, bảo vệ quyền và lợi ích chính đáng của Nhân dân; tuyên truyền, giáo dục, vận động Nhân dân.</w:t>
      </w:r>
    </w:p>
    <w:p w:rsidR="00715CAE" w:rsidRDefault="0065033E" w:rsidP="00715CAE">
      <w:pPr>
        <w:pStyle w:val="NormalWeb"/>
        <w:shd w:val="clear" w:color="auto" w:fill="FFFFFF"/>
        <w:spacing w:before="120" w:beforeAutospacing="0" w:after="120" w:afterAutospacing="0" w:line="360" w:lineRule="atLeast"/>
        <w:ind w:firstLine="720"/>
        <w:jc w:val="both"/>
        <w:rPr>
          <w:color w:val="000000"/>
          <w:sz w:val="28"/>
          <w:szCs w:val="28"/>
        </w:rPr>
      </w:pPr>
      <w:r w:rsidRPr="0065033E">
        <w:rPr>
          <w:color w:val="000000"/>
          <w:sz w:val="28"/>
          <w:szCs w:val="28"/>
        </w:rPr>
        <w:t>Ủy ban nhân dân xã và các thành viên Ủy ban nhân dân cấp xã có trách nhiệm giải quyết và trả lời các kiến nghị của Ủy ban Mặt trận Tổ quốc Việt Nam cùng cấp.</w:t>
      </w:r>
    </w:p>
    <w:p w:rsidR="00715CAE" w:rsidRPr="00CF349F" w:rsidRDefault="0065033E" w:rsidP="00715CAE">
      <w:pPr>
        <w:pStyle w:val="NormalWeb"/>
        <w:shd w:val="clear" w:color="auto" w:fill="FFFFFF"/>
        <w:spacing w:before="120" w:beforeAutospacing="0" w:after="120" w:afterAutospacing="0" w:line="360" w:lineRule="atLeast"/>
        <w:ind w:firstLine="720"/>
        <w:jc w:val="both"/>
        <w:rPr>
          <w:sz w:val="28"/>
          <w:szCs w:val="28"/>
        </w:rPr>
      </w:pPr>
      <w:r w:rsidRPr="00CF349F">
        <w:rPr>
          <w:sz w:val="28"/>
          <w:szCs w:val="28"/>
        </w:rPr>
        <w:t>6. Phối hợp, trao đổi thông tin với Viện kiểm sát nhân dân, Tòa án nhân dân khu vực trong việc đấu tranh phòng, chống tội phạm, các hành vi vi phạm </w:t>
      </w:r>
      <w:bookmarkStart w:id="21" w:name="tvpllink_khhhnejlqt_2"/>
      <w:r w:rsidRPr="00CF349F">
        <w:rPr>
          <w:sz w:val="28"/>
          <w:szCs w:val="28"/>
        </w:rPr>
        <w:fldChar w:fldCharType="begin"/>
      </w:r>
      <w:r w:rsidRPr="00CF349F">
        <w:rPr>
          <w:sz w:val="28"/>
          <w:szCs w:val="28"/>
        </w:rPr>
        <w:instrText xml:space="preserve"> HYPERLINK "https://thuvienphapluat.vn/van-ban/Bo-may-hanh-chinh/Hien-phap-nam-2013-215627.aspx" \t "_blank" </w:instrText>
      </w:r>
      <w:r w:rsidRPr="00CF349F">
        <w:rPr>
          <w:sz w:val="28"/>
          <w:szCs w:val="28"/>
        </w:rPr>
        <w:fldChar w:fldCharType="separate"/>
      </w:r>
      <w:r w:rsidRPr="00CF349F">
        <w:rPr>
          <w:rStyle w:val="Hyperlink"/>
          <w:color w:val="auto"/>
          <w:sz w:val="28"/>
          <w:szCs w:val="28"/>
          <w:u w:val="none"/>
        </w:rPr>
        <w:t>Hiến pháp</w:t>
      </w:r>
      <w:r w:rsidRPr="00CF349F">
        <w:rPr>
          <w:sz w:val="28"/>
          <w:szCs w:val="28"/>
        </w:rPr>
        <w:fldChar w:fldCharType="end"/>
      </w:r>
      <w:bookmarkEnd w:id="21"/>
      <w:r w:rsidRPr="00CF349F">
        <w:rPr>
          <w:sz w:val="28"/>
          <w:szCs w:val="28"/>
        </w:rPr>
        <w:t> và pháp luật, giữ vững kỷ luật, kỷ cương hành chính, tuyên truyền giáo dục pháp luật; thực hiện các mục tiêu kinh tế - xã hội và các chủ trương, chính sách của Đảng, Nh</w:t>
      </w:r>
      <w:r w:rsidR="00715CAE" w:rsidRPr="00CF349F">
        <w:rPr>
          <w:sz w:val="28"/>
          <w:szCs w:val="28"/>
        </w:rPr>
        <w:t>à nước.</w:t>
      </w:r>
    </w:p>
    <w:p w:rsidR="0065033E" w:rsidRPr="00715CAE" w:rsidRDefault="0065033E" w:rsidP="00715CAE">
      <w:pPr>
        <w:pStyle w:val="NormalWeb"/>
        <w:shd w:val="clear" w:color="auto" w:fill="FFFFFF"/>
        <w:spacing w:before="120" w:beforeAutospacing="0" w:after="120" w:afterAutospacing="0" w:line="360" w:lineRule="atLeast"/>
        <w:ind w:firstLine="720"/>
        <w:jc w:val="both"/>
        <w:rPr>
          <w:color w:val="FF0000"/>
          <w:sz w:val="28"/>
          <w:szCs w:val="28"/>
        </w:rPr>
      </w:pPr>
      <w:r w:rsidRPr="0065033E">
        <w:rPr>
          <w:color w:val="000000"/>
          <w:sz w:val="28"/>
          <w:szCs w:val="28"/>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p>
    <w:p w:rsidR="00D56C9E" w:rsidRPr="00860884" w:rsidRDefault="00D56C9E" w:rsidP="00D56C9E">
      <w:pPr>
        <w:widowControl w:val="0"/>
        <w:kinsoku w:val="0"/>
        <w:autoSpaceDE w:val="0"/>
        <w:autoSpaceDN w:val="0"/>
        <w:adjustRightInd w:val="0"/>
        <w:spacing w:before="120" w:after="120" w:line="360" w:lineRule="atLeast"/>
        <w:ind w:left="-284" w:firstLine="851"/>
        <w:jc w:val="center"/>
        <w:textAlignment w:val="baseline"/>
      </w:pPr>
      <w:r w:rsidRPr="00860884">
        <w:rPr>
          <w:b/>
          <w:noProof/>
          <w:spacing w:val="-4"/>
          <w:w w:val="99"/>
          <w:sz w:val="28"/>
          <w:szCs w:val="28"/>
        </w:rPr>
        <w:t>C</w:t>
      </w:r>
      <w:r w:rsidRPr="00860884">
        <w:rPr>
          <w:b/>
          <w:noProof/>
          <w:spacing w:val="-3"/>
          <w:w w:val="99"/>
          <w:sz w:val="28"/>
          <w:szCs w:val="28"/>
        </w:rPr>
        <w:t>hương</w:t>
      </w:r>
      <w:r w:rsidRPr="00860884">
        <w:rPr>
          <w:b/>
          <w:spacing w:val="7"/>
          <w:w w:val="70"/>
          <w:sz w:val="28"/>
          <w:szCs w:val="28"/>
        </w:rPr>
        <w:t xml:space="preserve"> </w:t>
      </w:r>
      <w:r w:rsidRPr="00860884">
        <w:rPr>
          <w:b/>
          <w:noProof/>
          <w:spacing w:val="-2"/>
          <w:sz w:val="28"/>
          <w:szCs w:val="28"/>
        </w:rPr>
        <w:t>III</w:t>
      </w:r>
    </w:p>
    <w:p w:rsidR="00CC30AC" w:rsidRPr="00CC30AC" w:rsidRDefault="00CC30AC" w:rsidP="00CC30AC">
      <w:pPr>
        <w:pStyle w:val="NormalWeb"/>
        <w:shd w:val="clear" w:color="auto" w:fill="FFFFFF"/>
        <w:spacing w:before="120" w:beforeAutospacing="0" w:after="120" w:afterAutospacing="0" w:line="360" w:lineRule="atLeast"/>
        <w:jc w:val="center"/>
        <w:rPr>
          <w:b/>
          <w:bCs/>
          <w:color w:val="000000"/>
          <w:sz w:val="28"/>
          <w:szCs w:val="28"/>
          <w:shd w:val="clear" w:color="auto" w:fill="FFFFFF"/>
        </w:rPr>
      </w:pPr>
      <w:bookmarkStart w:id="22" w:name="chuong_3_name"/>
      <w:bookmarkStart w:id="23" w:name="dieu_11"/>
      <w:r w:rsidRPr="00CC30AC">
        <w:rPr>
          <w:b/>
          <w:bCs/>
          <w:color w:val="000000"/>
          <w:sz w:val="28"/>
          <w:szCs w:val="28"/>
          <w:shd w:val="clear" w:color="auto" w:fill="FFFFFF"/>
        </w:rPr>
        <w:t>TRÁCH NHIỆM, QUY TRÌNH GIẢI QUYẾT HỒ SƠ, CÔNG VIỆC</w:t>
      </w:r>
      <w:bookmarkEnd w:id="22"/>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11. Hồ sơ trình Ủy ban nhân dân xã và Chủ tịch Ủy ban nhân dân xã giải quyết công việc</w:t>
      </w:r>
      <w:bookmarkEnd w:id="23"/>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Hồ sơ trình Ủy ban nhân dân</w:t>
      </w:r>
      <w:r>
        <w:rPr>
          <w:color w:val="000000"/>
          <w:sz w:val="28"/>
          <w:szCs w:val="28"/>
        </w:rPr>
        <w:t xml:space="preserve"> </w:t>
      </w:r>
      <w:r w:rsidRPr="00CC30AC">
        <w:rPr>
          <w:color w:val="000000"/>
          <w:sz w:val="28"/>
          <w:szCs w:val="28"/>
        </w:rPr>
        <w:t>xã và Chủ tịch Ủy ban nhân dân xã giải quyết công việc được tạo lập, gửi và xử lý trên Hệ thống quản lý văn bản và điều hành, bao gồm:</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lastRenderedPageBreak/>
        <w:t xml:space="preserve">Trường hợp còn ý kiến khác nhau, Văn phòng có trách nhiệm tổng hợp, báo cáo Chủ tịch Ủy ban nhân dân </w:t>
      </w:r>
      <w:r>
        <w:rPr>
          <w:color w:val="000000"/>
          <w:sz w:val="28"/>
          <w:szCs w:val="28"/>
        </w:rPr>
        <w:t>x</w:t>
      </w:r>
      <w:r w:rsidRPr="00CC30AC">
        <w:rPr>
          <w:color w:val="000000"/>
          <w:sz w:val="28"/>
          <w:szCs w:val="28"/>
        </w:rPr>
        <w:t>ã, Phó Chủ tịch Ủy ban nhân dân xã phụ trách dự thảo văn bản, dự án, đề án. Chủ tịch Ủy ban nhân dân quyết định việc đưa nội dung ra thảo luận tập thể tại phiên họp Ủy ban nhân dân xã để quyết định theo đa số hoặc kết luận xử lý theo thẩm quyền.</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Dự thảo văn bản, dự án, đề án.</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3. Văn bản thẩm định của cơ quan chuyên môn liên quan (đối với văn bản quy phạm pháp luật).</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4. Báo cáo tổng hợp ý kiến tham gia của các cơ quan, tổ chức, đơn vị và giải trình tiếp thu của cơ quan, tổ chức, đơn vị chủ trì soạn thảo dự thảo văn bản, dự án, đề án.</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5. Văn bản tham gia ý kiến của các cơ quan, tổ chức, đơn vị có liên quan.</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6. Các tài liệu cần thiết khác (nếu có).</w:t>
      </w:r>
      <w:bookmarkStart w:id="24" w:name="dieu_12"/>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12. Rà soát hồ sơ dự thảo văn bản, dự án, đề án trước khi trình Ủy ban nhân dân xã, Chủ tịch Ủy ban nhân dân xã</w:t>
      </w:r>
      <w:bookmarkEnd w:id="24"/>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1. Tất cả hồ sơ dự thảo văn bản, dự án, đề án do cơ quan, tổ chức chủ trì soạn thảo trước khi trình Chủ tịch hoặc Phó Chủ tịch Ủy ban nhân dân xã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xã, quyết định của Ủy ban nhân dân cấp xã là văn bản quy phạm pháp luật được thực hiện theo quy định của </w:t>
      </w:r>
      <w:bookmarkStart w:id="25" w:name="tvpllink_wmctndtokn"/>
      <w:r w:rsidRPr="00CC30AC">
        <w:rPr>
          <w:sz w:val="28"/>
          <w:szCs w:val="28"/>
        </w:rPr>
        <w:fldChar w:fldCharType="begin"/>
      </w:r>
      <w:r w:rsidRPr="00CC30AC">
        <w:rPr>
          <w:sz w:val="28"/>
          <w:szCs w:val="28"/>
        </w:rPr>
        <w:instrText xml:space="preserve"> HYPERLINK "https://thuvienphapluat.vn/van-ban/Bo-may-hanh-chinh/Luat-ban-hanh-van-ban-quy-pham-phap-luat-2025-so-64-2025-QH15-639239.aspx" \t "_blank" </w:instrText>
      </w:r>
      <w:r w:rsidRPr="00CC30AC">
        <w:rPr>
          <w:sz w:val="28"/>
          <w:szCs w:val="28"/>
        </w:rPr>
        <w:fldChar w:fldCharType="separate"/>
      </w:r>
      <w:r w:rsidRPr="00CC30AC">
        <w:rPr>
          <w:rStyle w:val="Hyperlink"/>
          <w:color w:val="auto"/>
          <w:sz w:val="28"/>
          <w:szCs w:val="28"/>
          <w:u w:val="none"/>
        </w:rPr>
        <w:t>Luật Ban hành văn bản quy phạm pháp luật</w:t>
      </w:r>
      <w:r w:rsidRPr="00CC30AC">
        <w:rPr>
          <w:sz w:val="28"/>
          <w:szCs w:val="28"/>
        </w:rPr>
        <w:fldChar w:fldCharType="end"/>
      </w:r>
      <w:bookmarkEnd w:id="25"/>
      <w:r w:rsidRPr="00CC30AC">
        <w:rPr>
          <w:color w:val="000000"/>
          <w:sz w:val="28"/>
          <w:szCs w:val="28"/>
        </w:rPr>
        <w:t> và các văn bản hướng dẫn thi hành.</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Khi nhận được hồ sơ trình, Văn phòng có trách nhiệm kiểm tra thủ tục, thể thức, hình thức và thẩm quyền ban hành văn bản.</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 xml:space="preserve">a) Trường hợp hồ sơ do cơ quan, tổ chức, đơn vị chủ trì soạn thảo gửi không đúng quy định </w:t>
      </w:r>
      <w:r w:rsidRPr="00CC30AC">
        <w:rPr>
          <w:sz w:val="28"/>
          <w:szCs w:val="28"/>
        </w:rPr>
        <w:t>tại </w:t>
      </w:r>
      <w:bookmarkStart w:id="26" w:name="tc_3"/>
      <w:r w:rsidRPr="00CC30AC">
        <w:rPr>
          <w:sz w:val="28"/>
          <w:szCs w:val="28"/>
        </w:rPr>
        <w:t>Điều 21 Quy chế này</w:t>
      </w:r>
      <w:bookmarkEnd w:id="26"/>
      <w:r w:rsidRPr="00CC30AC">
        <w:rPr>
          <w:color w:val="000000"/>
          <w:sz w:val="28"/>
          <w:szCs w:val="28"/>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lastRenderedPageBreak/>
        <w:t>c) Trường hợp giữa cơ quan, tổ chức, đơn vị chủ trì soạn thảo và Văn phòng còn ý kiến khác nhau, Văn phòng báo c</w:t>
      </w:r>
      <w:r>
        <w:rPr>
          <w:color w:val="000000"/>
          <w:sz w:val="28"/>
          <w:szCs w:val="28"/>
        </w:rPr>
        <w:t xml:space="preserve">áo Chủ tịch Ủy ban nhân dân </w:t>
      </w:r>
      <w:r w:rsidRPr="00CC30AC">
        <w:rPr>
          <w:color w:val="000000"/>
          <w:sz w:val="28"/>
          <w:szCs w:val="28"/>
        </w:rPr>
        <w:t>xã hoặc P</w:t>
      </w:r>
      <w:r>
        <w:rPr>
          <w:color w:val="000000"/>
          <w:sz w:val="28"/>
          <w:szCs w:val="28"/>
        </w:rPr>
        <w:t xml:space="preserve">hó Chủ tịch Ủy ban nhân dân </w:t>
      </w:r>
      <w:r w:rsidRPr="00CC30AC">
        <w:rPr>
          <w:color w:val="000000"/>
          <w:sz w:val="28"/>
          <w:szCs w:val="28"/>
        </w:rPr>
        <w:t>xã phụ trách lĩnh vực xem xét, quy</w:t>
      </w:r>
      <w:r>
        <w:rPr>
          <w:color w:val="000000"/>
          <w:sz w:val="28"/>
          <w:szCs w:val="28"/>
        </w:rPr>
        <w:t>ết định.</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3. Cơ quan, tổ chức, đơn vị có liên quan có trách nhiệm phối hợp với Văn phòng tham gia ý kiến về dự thảo văn bản, dự án, đề án trướ</w:t>
      </w:r>
      <w:r>
        <w:rPr>
          <w:color w:val="000000"/>
          <w:sz w:val="28"/>
          <w:szCs w:val="28"/>
        </w:rPr>
        <w:t xml:space="preserve">c khi trình Ủy ban nhân dân </w:t>
      </w:r>
      <w:r w:rsidRPr="00CC30AC">
        <w:rPr>
          <w:color w:val="000000"/>
          <w:sz w:val="28"/>
          <w:szCs w:val="28"/>
        </w:rPr>
        <w:t>x</w:t>
      </w:r>
      <w:r>
        <w:rPr>
          <w:color w:val="000000"/>
          <w:sz w:val="28"/>
          <w:szCs w:val="28"/>
        </w:rPr>
        <w:t xml:space="preserve">ã, Chủ tịch Ủy ban nhân dân </w:t>
      </w:r>
      <w:r w:rsidRPr="00CC30AC">
        <w:rPr>
          <w:color w:val="000000"/>
          <w:sz w:val="28"/>
          <w:szCs w:val="28"/>
        </w:rPr>
        <w:t>xã xem xét khi có yêu cầu.</w:t>
      </w:r>
      <w:bookmarkStart w:id="27" w:name="dieu_13"/>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13. Xử lý hồ sơ trình giải quyết công việc và xem xét, thông qua dự thảo văn bản, dự án, đề án</w:t>
      </w:r>
      <w:bookmarkEnd w:id="27"/>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Pr>
          <w:color w:val="000000"/>
          <w:sz w:val="28"/>
          <w:szCs w:val="28"/>
        </w:rPr>
        <w:t xml:space="preserve">1. Chủ tịch Ủy ban nhân dân </w:t>
      </w:r>
      <w:r w:rsidRPr="00CC30AC">
        <w:rPr>
          <w:color w:val="000000"/>
          <w:sz w:val="28"/>
          <w:szCs w:val="28"/>
        </w:rPr>
        <w:t xml:space="preserve">xã, </w:t>
      </w:r>
      <w:r>
        <w:rPr>
          <w:color w:val="000000"/>
          <w:sz w:val="28"/>
          <w:szCs w:val="28"/>
        </w:rPr>
        <w:t>Phó Chủ tịch Ủy ban nhân dân</w:t>
      </w:r>
      <w:r w:rsidRPr="00CC30AC">
        <w:rPr>
          <w:color w:val="000000"/>
          <w:sz w:val="28"/>
          <w:szCs w:val="28"/>
        </w:rPr>
        <w:t xml:space="preserve"> xã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Đối với công việc có nội dung không phức tạp, trong thời hạn 02 ngày làm việc kể từ khi nhận hồ sơ trình, Chủ tịch, Phó Chủ tịch Ủy ban nhân dân xã phải cho ý kiến giải quyết hoặc ký ban hành. Đối với công việc có nội dung phức tạp, cần đưa ra thảo luận tại cuộc họp hoặc trình Ủy ban nhân dân xã xem xét, quyết định, Chủ tịch, Phó Chủ tịch Ủy ban nhân dân xã giao Văn phòng phối hợp với cơ quan, tổ chức, đơn vị chủ trì bố trí thời gian và chuẩn bị nội dung làm việc.</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3. Khi dự thảo văn bản, dự án, đề án đã được Chủ tịch, Phó Chủ tịch Ủy ban nhân dân xã cho ý kiến giải quyết, Văn phòng phối hợp với cơ quan, tổ chức, đơn vị chủ trì hoàn chỉnh để trình Chủ tịch, Phó Chủ tịch Ủy ban nhân dân xã ký ban hành. Toàn bộ văn bản của Ủy ban nhân dân, Chủ tịch Ủy ban nhân dân xã (trừ văn bản thuộc danh mục bí mật nhà nước) được ban hành dưới dạng văn bản điện tử, có ký số của người có thẩm quyền và phát hành ngay trên hệ thống.</w:t>
      </w:r>
      <w:bookmarkStart w:id="28" w:name="dieu_14"/>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14. Quy trình xử lý dự thảo văn bản quy phạm pháp luật</w:t>
      </w:r>
      <w:bookmarkEnd w:id="28"/>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Quy trình xử lý dự thảo văn bản quy phạm pháp luật bao gồm dự thảo Nghị quyết của Hội đồng nhân dân xã, dự thảo Quyết định của Ủy ban nhân dân xã thực hiện theo quy định của pháp luật về ban hành văn bản quy phạm pháp luật và các quy định sau:</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 xml:space="preserve">1. Xử lý hồ sơ dự thảo Nghị quyết của Hội đồng nhân dân </w:t>
      </w:r>
      <w:r>
        <w:rPr>
          <w:color w:val="000000"/>
          <w:sz w:val="28"/>
          <w:szCs w:val="28"/>
        </w:rPr>
        <w:t>x</w:t>
      </w:r>
      <w:r w:rsidRPr="00CC30AC">
        <w:rPr>
          <w:color w:val="000000"/>
          <w:sz w:val="28"/>
          <w:szCs w:val="28"/>
        </w:rPr>
        <w:t>ã, dự thảo Quyết định của Ủy ban nhân dân xã:</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 xml:space="preserve">a) Đối với dự thảo văn bản đầy đủ hồ sơ, thủ tục, điều kiện trình và không còn ý kiến khác nhau thì Văn phòng thẩm định, rà soát về quy trình, thủ tục, </w:t>
      </w:r>
      <w:r w:rsidRPr="00CC30AC">
        <w:rPr>
          <w:color w:val="000000"/>
          <w:sz w:val="28"/>
          <w:szCs w:val="28"/>
        </w:rPr>
        <w:lastRenderedPageBreak/>
        <w:t>thẩm quyền xử lý và tham mưu tổng hợp về nội dung (sau đây gọi là ý kiến thẩm định, rà soát), trình Ủy ban nhân dân xã xem xét, quyết định;</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b) Đối với dự thảo văn bản chưa đủ hồ sơ, chưa đúng quy trình, thủ tục thì Văn phòng gửi văn bản đề nghị cơ quan, tổ chức chủ trì soạn thảo bổ sung, hoàn thiện theo quy định;</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c) Đối với dự thảo văn bản đầy đủ hồ sơ, thủ tục, điều kiện trình nhưng còn ý kiến khác nhau về những vấn đề lớn thuộc nội dung của dự thảo:</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Nếu cơ quan, tổ chức chủ trì soạn thảo đã chủ trì, phối hợp với các cơ quan, tổ chức, đơn vị, cá nhân còn có ý kiến khác nhau mà chưa thống nhất được thì Phó Chủ tịch Ủy ban nhân dân xã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w:t>
      </w:r>
      <w:r>
        <w:rPr>
          <w:color w:val="000000"/>
          <w:sz w:val="28"/>
          <w:szCs w:val="28"/>
        </w:rPr>
        <w:t xml:space="preserve">c khi trình Ủy ban nhân dân </w:t>
      </w:r>
      <w:r w:rsidRPr="00CC30AC">
        <w:rPr>
          <w:color w:val="000000"/>
          <w:sz w:val="28"/>
          <w:szCs w:val="28"/>
        </w:rPr>
        <w:t>xã.</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Trường hợp không thống nhất ý kiến, Văn phòng tổng hợp đầy đủ ý kiến còn khác nhau, tr</w:t>
      </w:r>
      <w:r>
        <w:rPr>
          <w:color w:val="000000"/>
          <w:sz w:val="28"/>
          <w:szCs w:val="28"/>
        </w:rPr>
        <w:t>ình Chủ tịch Ủy ban nhân dân</w:t>
      </w:r>
      <w:r w:rsidRPr="00CC30AC">
        <w:rPr>
          <w:color w:val="000000"/>
          <w:sz w:val="28"/>
          <w:szCs w:val="28"/>
        </w:rPr>
        <w:t xml:space="preserve"> xã, Phó Chủ tịch Ủy ban nhân dân xã phụ trách xem xét, quyết định;</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d) Chủ tịch Ủy ban nhân dân xã, Phó Chủ tịch Ủy ban nhân dân xã phụ trách có ý kiến vào Phiếu trình giải quyết công việc.</w:t>
      </w:r>
    </w:p>
    <w:p w:rsidR="00CC30AC" w:rsidRDefault="00CC30AC" w:rsidP="00CC30AC">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Xem xét thông qua dự thảo Nghị quyết của Hội đồng nhân dân xã, dự thảo Quy</w:t>
      </w:r>
      <w:r>
        <w:rPr>
          <w:color w:val="000000"/>
          <w:sz w:val="28"/>
          <w:szCs w:val="28"/>
        </w:rPr>
        <w:t xml:space="preserve">ết định của Ủy ban nhân dân </w:t>
      </w:r>
      <w:r w:rsidRPr="00CC30AC">
        <w:rPr>
          <w:color w:val="000000"/>
          <w:sz w:val="28"/>
          <w:szCs w:val="28"/>
        </w:rPr>
        <w:t>xã:</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a) Trường hợp dự thảo văn bản đưa ra thảo luận và biểu quyết tại phiên họp Ủy ban nhân dân xã, ngay sau khi kết thúc phiên họp, căn cứ quy</w:t>
      </w:r>
      <w:r w:rsidR="00E3337D">
        <w:rPr>
          <w:color w:val="000000"/>
          <w:sz w:val="28"/>
          <w:szCs w:val="28"/>
        </w:rPr>
        <w:t xml:space="preserve">ết định của Ủy ban nhân dân </w:t>
      </w:r>
      <w:r w:rsidRPr="00CC30AC">
        <w:rPr>
          <w:color w:val="000000"/>
          <w:sz w:val="28"/>
          <w:szCs w:val="28"/>
        </w:rPr>
        <w:t>xã, cơ quan, tổ chức chủ trì soạn thảo chủ trì, phối hợp với Văn phòng và các cơ quan, tổ chức, đơn vị, cá nhân liên quan tiếp thu, giải trình ý kiến thành viên Ủy ban nhân dân xã, hoàn thiện dự thảo, trì</w:t>
      </w:r>
      <w:r w:rsidR="00E3337D">
        <w:rPr>
          <w:color w:val="000000"/>
          <w:sz w:val="28"/>
          <w:szCs w:val="28"/>
        </w:rPr>
        <w:t xml:space="preserve">nh Chủ tịch Ủy ban nhân dân </w:t>
      </w:r>
      <w:r w:rsidRPr="00CC30AC">
        <w:rPr>
          <w:color w:val="000000"/>
          <w:sz w:val="28"/>
          <w:szCs w:val="28"/>
        </w:rPr>
        <w:t>xã xem xét;</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b) Trường hợp gửi phiếu ghi ý kiến, phiếu biểu quyết điện tử đế</w:t>
      </w:r>
      <w:r w:rsidR="00E3337D">
        <w:rPr>
          <w:color w:val="000000"/>
          <w:sz w:val="28"/>
          <w:szCs w:val="28"/>
        </w:rPr>
        <w:t>n thành viên Ủy ban nhân dân</w:t>
      </w:r>
      <w:r w:rsidRPr="00CC30AC">
        <w:rPr>
          <w:color w:val="000000"/>
          <w:sz w:val="28"/>
          <w:szCs w:val="28"/>
        </w:rPr>
        <w:t xml:space="preserve"> xã:</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Văn phòng chủ trì, phối hợp với cơ quan, tổ chức chủ trì soạn thảo xác định những nội dung cần lấy ý kiến; gửi phiếu kèm theo toàn bộ hồ sơ đến các</w:t>
      </w:r>
      <w:r w:rsidR="00E3337D">
        <w:rPr>
          <w:color w:val="000000"/>
          <w:sz w:val="28"/>
          <w:szCs w:val="28"/>
        </w:rPr>
        <w:t xml:space="preserve"> thành viên Ủy ban nhân dân </w:t>
      </w:r>
      <w:r w:rsidRPr="00CC30AC">
        <w:rPr>
          <w:color w:val="000000"/>
          <w:sz w:val="28"/>
          <w:szCs w:val="28"/>
        </w:rPr>
        <w:t>xã và được xử lý trên môi trường điện tử để cá</w:t>
      </w:r>
      <w:r w:rsidR="00E3337D">
        <w:rPr>
          <w:color w:val="000000"/>
          <w:sz w:val="28"/>
          <w:szCs w:val="28"/>
        </w:rPr>
        <w:t>c thành viên Ủy ban nhân dân</w:t>
      </w:r>
      <w:r w:rsidRPr="00CC30AC">
        <w:rPr>
          <w:color w:val="000000"/>
          <w:sz w:val="28"/>
          <w:szCs w:val="28"/>
        </w:rPr>
        <w:t xml:space="preserve"> xã biểu quyết, trừ trường hợp hồ sơ có nội dung thuộc bí mật nhà nước thì thực hiện theo quy định về bảo vệ bí mật nhà nước và một số trường hợp khác theo chỉ đạo của Chủ tịch hoặc P</w:t>
      </w:r>
      <w:r w:rsidR="00E3337D">
        <w:rPr>
          <w:color w:val="000000"/>
          <w:sz w:val="28"/>
          <w:szCs w:val="28"/>
        </w:rPr>
        <w:t xml:space="preserve">hó Chủ tịch Ủy ban nhân dân </w:t>
      </w:r>
      <w:r w:rsidRPr="00CC30AC">
        <w:rPr>
          <w:color w:val="000000"/>
          <w:sz w:val="28"/>
          <w:szCs w:val="28"/>
        </w:rPr>
        <w:t>xã phụ trách.</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lastRenderedPageBreak/>
        <w:t>Trường hợp đa s</w:t>
      </w:r>
      <w:r w:rsidR="00E3337D">
        <w:rPr>
          <w:color w:val="000000"/>
          <w:sz w:val="28"/>
          <w:szCs w:val="28"/>
        </w:rPr>
        <w:t>ố thành viên Ủy ban nhân dân</w:t>
      </w:r>
      <w:r w:rsidRPr="00CC30AC">
        <w:rPr>
          <w:color w:val="000000"/>
          <w:sz w:val="28"/>
          <w:szCs w:val="28"/>
        </w:rPr>
        <w:t xml:space="preserve"> xã thông qua và không còn ý kiến khác nhau, Văn phòng phối hợp với cơ quan, tổ chức, đơn vị chủ trì soạn thảo hoàn thiện dự thảo, tr</w:t>
      </w:r>
      <w:r w:rsidR="00E3337D">
        <w:rPr>
          <w:color w:val="000000"/>
          <w:sz w:val="28"/>
          <w:szCs w:val="28"/>
        </w:rPr>
        <w:t>ình Chủ tịch Ủy ban nhân dân</w:t>
      </w:r>
      <w:r w:rsidRPr="00CC30AC">
        <w:rPr>
          <w:color w:val="000000"/>
          <w:sz w:val="28"/>
          <w:szCs w:val="28"/>
        </w:rPr>
        <w:t xml:space="preserve"> xã xem xét.</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Trường hợp đa s</w:t>
      </w:r>
      <w:r w:rsidR="00E3337D">
        <w:rPr>
          <w:color w:val="000000"/>
          <w:sz w:val="28"/>
          <w:szCs w:val="28"/>
        </w:rPr>
        <w:t>ố thành viên Ủy ban nhân dân</w:t>
      </w:r>
      <w:r w:rsidRPr="00CC30AC">
        <w:rPr>
          <w:color w:val="000000"/>
          <w:sz w:val="28"/>
          <w:szCs w:val="28"/>
        </w:rPr>
        <w:t xml:space="preserve"> xã thông qua nhưng vẫn còn</w:t>
      </w:r>
      <w:r w:rsidR="00E3337D">
        <w:rPr>
          <w:color w:val="000000"/>
          <w:sz w:val="28"/>
          <w:szCs w:val="28"/>
        </w:rPr>
        <w:t xml:space="preserve"> thành viên Ủy ban nhân dân </w:t>
      </w:r>
      <w:r w:rsidRPr="00CC30AC">
        <w:rPr>
          <w:color w:val="000000"/>
          <w:sz w:val="28"/>
          <w:szCs w:val="28"/>
        </w:rPr>
        <w:t>xã có ý kiến khác nhau thì Văn phòng chuyển ngay các ý kiến củ</w:t>
      </w:r>
      <w:r w:rsidR="00E3337D">
        <w:rPr>
          <w:color w:val="000000"/>
          <w:sz w:val="28"/>
          <w:szCs w:val="28"/>
        </w:rPr>
        <w:t>a thành viên Ủy ban nhân dân</w:t>
      </w:r>
      <w:r w:rsidRPr="00CC30AC">
        <w:rPr>
          <w:color w:val="000000"/>
          <w:sz w:val="28"/>
          <w:szCs w:val="28"/>
        </w:rPr>
        <w:t xml:space="preserve"> xã đến cơ quan, tổ chức chủ trì soạn thảo để tiếp thu, giải trình, hoàn thiện, báo c</w:t>
      </w:r>
      <w:r w:rsidR="00E3337D">
        <w:rPr>
          <w:color w:val="000000"/>
          <w:sz w:val="28"/>
          <w:szCs w:val="28"/>
        </w:rPr>
        <w:t xml:space="preserve">áo Chủ tịch Ủy ban nhân dân </w:t>
      </w:r>
      <w:r w:rsidRPr="00CC30AC">
        <w:rPr>
          <w:color w:val="000000"/>
          <w:sz w:val="28"/>
          <w:szCs w:val="28"/>
        </w:rPr>
        <w:t xml:space="preserve">xã. Trường hợp cơ quan, tổ chức chủ trì soạn thảo có ý kiến bảo lưu, Văn phòng tổng hợp, báo </w:t>
      </w:r>
      <w:r w:rsidR="00E3337D">
        <w:rPr>
          <w:color w:val="000000"/>
          <w:sz w:val="28"/>
          <w:szCs w:val="28"/>
        </w:rPr>
        <w:t>cáo Chủ tịch Ủy ban nhân dân</w:t>
      </w:r>
      <w:r w:rsidRPr="00CC30AC">
        <w:rPr>
          <w:color w:val="000000"/>
          <w:sz w:val="28"/>
          <w:szCs w:val="28"/>
        </w:rPr>
        <w:t xml:space="preserve"> xã xem xét, quyết định hoặc tổ chức họp với</w:t>
      </w:r>
      <w:r w:rsidR="00E3337D">
        <w:rPr>
          <w:color w:val="000000"/>
          <w:sz w:val="28"/>
          <w:szCs w:val="28"/>
        </w:rPr>
        <w:t xml:space="preserve"> thành viên Ủy ban nhân dân </w:t>
      </w:r>
      <w:r w:rsidRPr="00CC30AC">
        <w:rPr>
          <w:color w:val="000000"/>
          <w:sz w:val="28"/>
          <w:szCs w:val="28"/>
        </w:rPr>
        <w:t>xã còn có ý kiến khác nhau.</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Trường hợp chưa được đa s</w:t>
      </w:r>
      <w:r w:rsidR="00E3337D">
        <w:rPr>
          <w:color w:val="000000"/>
          <w:sz w:val="28"/>
          <w:szCs w:val="28"/>
        </w:rPr>
        <w:t>ố thành viên Ủy ban nhân dân</w:t>
      </w:r>
      <w:r w:rsidRPr="00CC30AC">
        <w:rPr>
          <w:color w:val="000000"/>
          <w:sz w:val="28"/>
          <w:szCs w:val="28"/>
        </w:rPr>
        <w:t xml:space="preserve"> xã thông qua, Văn phòng chuyển các ý kiến</w:t>
      </w:r>
      <w:r w:rsidR="00E3337D">
        <w:rPr>
          <w:color w:val="000000"/>
          <w:sz w:val="28"/>
          <w:szCs w:val="28"/>
        </w:rPr>
        <w:t xml:space="preserve"> thành viên Ủy ban nhân dân </w:t>
      </w:r>
      <w:r w:rsidRPr="00CC30AC">
        <w:rPr>
          <w:color w:val="000000"/>
          <w:sz w:val="28"/>
          <w:szCs w:val="28"/>
        </w:rPr>
        <w:t xml:space="preserve">xã đến cơ quan, tổ chức chủ trì soạn thảo để tiếp tục xử lý, báo </w:t>
      </w:r>
      <w:r w:rsidR="00E3337D">
        <w:rPr>
          <w:color w:val="000000"/>
          <w:sz w:val="28"/>
          <w:szCs w:val="28"/>
        </w:rPr>
        <w:t>cáo Chủ tịch Ủy ban nhân dân</w:t>
      </w:r>
      <w:r w:rsidRPr="00CC30AC">
        <w:rPr>
          <w:color w:val="000000"/>
          <w:sz w:val="28"/>
          <w:szCs w:val="28"/>
        </w:rPr>
        <w:t xml:space="preserve"> xã xem xét, quyết định.</w:t>
      </w:r>
      <w:bookmarkStart w:id="29" w:name="dieu_15"/>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15. Thẩm quyền ký văn bản</w:t>
      </w:r>
      <w:bookmarkEnd w:id="29"/>
    </w:p>
    <w:p w:rsidR="00E3337D" w:rsidRDefault="00E3337D" w:rsidP="00E3337D">
      <w:pPr>
        <w:pStyle w:val="NormalWeb"/>
        <w:shd w:val="clear" w:color="auto" w:fill="FFFFFF"/>
        <w:spacing w:before="120" w:beforeAutospacing="0" w:after="120" w:afterAutospacing="0" w:line="360" w:lineRule="atLeast"/>
        <w:ind w:firstLine="720"/>
        <w:jc w:val="both"/>
        <w:rPr>
          <w:color w:val="000000"/>
          <w:sz w:val="28"/>
          <w:szCs w:val="28"/>
        </w:rPr>
      </w:pPr>
      <w:r>
        <w:rPr>
          <w:color w:val="000000"/>
          <w:sz w:val="28"/>
          <w:szCs w:val="28"/>
        </w:rPr>
        <w:t>1. Chủ tịch Ủy ban nhân dân</w:t>
      </w:r>
      <w:r w:rsidR="00CC30AC" w:rsidRPr="00CC30AC">
        <w:rPr>
          <w:color w:val="000000"/>
          <w:sz w:val="28"/>
          <w:szCs w:val="28"/>
        </w:rPr>
        <w:t xml:space="preserve"> xã ký các văn bản sau đây:</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a) Qu</w:t>
      </w:r>
      <w:r w:rsidR="00E3337D">
        <w:rPr>
          <w:color w:val="000000"/>
          <w:sz w:val="28"/>
          <w:szCs w:val="28"/>
        </w:rPr>
        <w:t>yết định của Ủy ban nhân dân</w:t>
      </w:r>
      <w:r w:rsidRPr="00CC30AC">
        <w:rPr>
          <w:color w:val="000000"/>
          <w:sz w:val="28"/>
          <w:szCs w:val="28"/>
        </w:rPr>
        <w:t xml:space="preserve"> xã; tờ trình, báo cáo, văn bản hàn</w:t>
      </w:r>
      <w:r w:rsidR="00E3337D">
        <w:rPr>
          <w:color w:val="000000"/>
          <w:sz w:val="28"/>
          <w:szCs w:val="28"/>
        </w:rPr>
        <w:t xml:space="preserve">h chính của Ủy ban nhân dân </w:t>
      </w:r>
      <w:r w:rsidRPr="00CC30AC">
        <w:rPr>
          <w:color w:val="000000"/>
          <w:sz w:val="28"/>
          <w:szCs w:val="28"/>
        </w:rPr>
        <w:t>xã gửi cơ qua</w:t>
      </w:r>
      <w:r w:rsidR="00E3337D">
        <w:rPr>
          <w:color w:val="000000"/>
          <w:sz w:val="28"/>
          <w:szCs w:val="28"/>
        </w:rPr>
        <w:t>n nhà nước cấp trên, Đảng ủy</w:t>
      </w:r>
      <w:r w:rsidRPr="00CC30AC">
        <w:rPr>
          <w:color w:val="000000"/>
          <w:sz w:val="28"/>
          <w:szCs w:val="28"/>
        </w:rPr>
        <w:t xml:space="preserve"> xã và Hội đồng nhân</w:t>
      </w:r>
      <w:r w:rsidR="00E3337D">
        <w:rPr>
          <w:color w:val="000000"/>
          <w:sz w:val="28"/>
          <w:szCs w:val="28"/>
        </w:rPr>
        <w:t xml:space="preserve"> dân</w:t>
      </w:r>
      <w:r w:rsidRPr="00CC30AC">
        <w:rPr>
          <w:color w:val="000000"/>
          <w:sz w:val="28"/>
          <w:szCs w:val="28"/>
        </w:rPr>
        <w:t xml:space="preserve"> xã;</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b) Các quyết định, văn bản hành chính khác thuộc thẩm quyền theo quy định của pháp luật.</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Phó Chủ tịch Ủy ban nhân dân ký th</w:t>
      </w:r>
      <w:r w:rsidR="00E3337D">
        <w:rPr>
          <w:color w:val="000000"/>
          <w:sz w:val="28"/>
          <w:szCs w:val="28"/>
        </w:rPr>
        <w:t xml:space="preserve">ay Chủ tịch Ủy ban nhân dân </w:t>
      </w:r>
      <w:r w:rsidRPr="00CC30AC">
        <w:rPr>
          <w:color w:val="000000"/>
          <w:sz w:val="28"/>
          <w:szCs w:val="28"/>
        </w:rPr>
        <w:t>xã những văn bản thuộc lĩnh vực được phân công phụ trách. Khi Chủ tịch Ủy ban nhân dân cấp xã đi vắng thì 01 P</w:t>
      </w:r>
      <w:r w:rsidR="00E3337D">
        <w:rPr>
          <w:color w:val="000000"/>
          <w:sz w:val="28"/>
          <w:szCs w:val="28"/>
        </w:rPr>
        <w:t xml:space="preserve">hó Chủ tịch Ủy ban nhân dân </w:t>
      </w:r>
      <w:r w:rsidRPr="00CC30AC">
        <w:rPr>
          <w:color w:val="000000"/>
          <w:sz w:val="28"/>
          <w:szCs w:val="28"/>
        </w:rPr>
        <w:t>xã đư</w:t>
      </w:r>
      <w:r w:rsidR="00E3337D">
        <w:rPr>
          <w:color w:val="000000"/>
          <w:sz w:val="28"/>
          <w:szCs w:val="28"/>
        </w:rPr>
        <w:t xml:space="preserve">ợc Chủ tịch Ủy ban nhân dân </w:t>
      </w:r>
      <w:r w:rsidRPr="00CC30AC">
        <w:rPr>
          <w:color w:val="000000"/>
          <w:sz w:val="28"/>
          <w:szCs w:val="28"/>
        </w:rPr>
        <w:t>xã phân công điều hành ho</w:t>
      </w:r>
      <w:r w:rsidR="00E3337D">
        <w:rPr>
          <w:color w:val="000000"/>
          <w:sz w:val="28"/>
          <w:szCs w:val="28"/>
        </w:rPr>
        <w:t xml:space="preserve">ạt động của Ủy ban nhân dân </w:t>
      </w:r>
      <w:r w:rsidRPr="00CC30AC">
        <w:rPr>
          <w:color w:val="000000"/>
          <w:sz w:val="28"/>
          <w:szCs w:val="28"/>
        </w:rPr>
        <w:t>xã được ký thay Chủ tịch Ủy ban nhân dân các văn bản thuộc thẩm quyền của Chủ tịch Ủy ban nhân dân cấp xã.</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3. Chánh Văn phòng ký thừa lệ</w:t>
      </w:r>
      <w:r w:rsidR="00E3337D">
        <w:rPr>
          <w:color w:val="000000"/>
          <w:sz w:val="28"/>
          <w:szCs w:val="28"/>
        </w:rPr>
        <w:t xml:space="preserve">nh Chủ tịch Ủy ban nhân dân </w:t>
      </w:r>
      <w:r w:rsidRPr="00CC30AC">
        <w:rPr>
          <w:color w:val="000000"/>
          <w:sz w:val="28"/>
          <w:szCs w:val="28"/>
        </w:rPr>
        <w:t>xã văn bản thông báo kết luận của Chủ tịch, Phó Chủ tịch Ủy ban nhân dân tại phiên họp Ủy ban nhân dân cấp xã và các văn bản, giấy tờ khác theo phân công của Chủ tịch Ủy ban nhân dân cấp xã.</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4. Thực hiện ký số để bảo đảm giải quyết công việc nhanh chóng, kịp thời, mọi lúc, mọi nơi.</w:t>
      </w:r>
      <w:bookmarkStart w:id="30" w:name="dieu_16"/>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16. Phát hành, công bố văn bản</w:t>
      </w:r>
      <w:bookmarkEnd w:id="30"/>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lastRenderedPageBreak/>
        <w:t xml:space="preserve">1. Văn phòng có trách nhiệm phát hành văn bản của Hội đồng nhân dân, Thường trực Hội đồng nhân dân, các Ban của Hội đồng nhân dân xã, Ủy ban nhân dân cấp xã </w:t>
      </w:r>
      <w:r w:rsidR="00E3337D">
        <w:rPr>
          <w:color w:val="000000"/>
          <w:sz w:val="28"/>
          <w:szCs w:val="28"/>
        </w:rPr>
        <w:t xml:space="preserve">và Chủ tịch Ủy ban nhân dân </w:t>
      </w:r>
      <w:r w:rsidRPr="00CC30AC">
        <w:rPr>
          <w:color w:val="000000"/>
          <w:sz w:val="28"/>
          <w:szCs w:val="28"/>
        </w:rPr>
        <w:t>xã theo quy định của Chính phủ về công tác văn thư.</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Văn bản quy phạm pháp luật do Hội đồ</w:t>
      </w:r>
      <w:r w:rsidR="00E3337D">
        <w:rPr>
          <w:color w:val="000000"/>
          <w:sz w:val="28"/>
          <w:szCs w:val="28"/>
        </w:rPr>
        <w:t>ng nhân dân, Ủy ban nhân dân</w:t>
      </w:r>
      <w:r w:rsidRPr="00CC30AC">
        <w:rPr>
          <w:color w:val="000000"/>
          <w:sz w:val="28"/>
          <w:szCs w:val="28"/>
        </w:rPr>
        <w:t xml:space="preserve"> xã ban hành phải được công khai kịp thời, đầy đủ trên Trang thông tin</w:t>
      </w:r>
      <w:r w:rsidR="00E3337D">
        <w:rPr>
          <w:color w:val="000000"/>
          <w:sz w:val="28"/>
          <w:szCs w:val="28"/>
        </w:rPr>
        <w:t xml:space="preserve"> điện tử của</w:t>
      </w:r>
      <w:r w:rsidRPr="00CC30AC">
        <w:rPr>
          <w:color w:val="000000"/>
          <w:sz w:val="28"/>
          <w:szCs w:val="28"/>
        </w:rPr>
        <w:t xml:space="preserve"> xã và thông tin trên phương tiện thông tin đại chúng ở địa phương theo quy định của </w:t>
      </w:r>
      <w:bookmarkStart w:id="31" w:name="tvpllink_wmctndtokn_1"/>
      <w:r w:rsidRPr="00E3337D">
        <w:rPr>
          <w:sz w:val="28"/>
          <w:szCs w:val="28"/>
        </w:rPr>
        <w:fldChar w:fldCharType="begin"/>
      </w:r>
      <w:r w:rsidRPr="00E3337D">
        <w:rPr>
          <w:sz w:val="28"/>
          <w:szCs w:val="28"/>
        </w:rPr>
        <w:instrText xml:space="preserve"> HYPERLINK "https://thuvienphapluat.vn/van-ban/Bo-may-hanh-chinh/Luat-ban-hanh-van-ban-quy-pham-phap-luat-2025-so-64-2025-QH15-639239.aspx" \t "_blank" </w:instrText>
      </w:r>
      <w:r w:rsidRPr="00E3337D">
        <w:rPr>
          <w:sz w:val="28"/>
          <w:szCs w:val="28"/>
        </w:rPr>
        <w:fldChar w:fldCharType="separate"/>
      </w:r>
      <w:r w:rsidRPr="00E3337D">
        <w:rPr>
          <w:rStyle w:val="Hyperlink"/>
          <w:color w:val="auto"/>
          <w:sz w:val="28"/>
          <w:szCs w:val="28"/>
          <w:u w:val="none"/>
        </w:rPr>
        <w:t>Luật Ban hành văn bản quy phạm pháp luật</w:t>
      </w:r>
      <w:r w:rsidRPr="00E3337D">
        <w:rPr>
          <w:sz w:val="28"/>
          <w:szCs w:val="28"/>
        </w:rPr>
        <w:fldChar w:fldCharType="end"/>
      </w:r>
      <w:bookmarkEnd w:id="31"/>
      <w:r w:rsidRPr="00E3337D">
        <w:rPr>
          <w:sz w:val="28"/>
          <w:szCs w:val="28"/>
        </w:rPr>
        <w:t> </w:t>
      </w:r>
      <w:r w:rsidRPr="00CC30AC">
        <w:rPr>
          <w:color w:val="000000"/>
          <w:sz w:val="28"/>
          <w:szCs w:val="28"/>
        </w:rPr>
        <w:t>và văn bản hướng dẫn thi hành, trừ trường hợp thuộc danh mục bí mật nhà nước; đồng thời gửi đăng tải trên hệ thống Công báo điện tử cấp tỉnh theo quy định.</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3.</w:t>
      </w:r>
      <w:r w:rsidR="00E3337D">
        <w:rPr>
          <w:color w:val="000000"/>
          <w:sz w:val="28"/>
          <w:szCs w:val="28"/>
        </w:rPr>
        <w:t xml:space="preserve"> Văn bản do Ủy ban nhân dân </w:t>
      </w:r>
      <w:r w:rsidRPr="00CC30AC">
        <w:rPr>
          <w:color w:val="000000"/>
          <w:sz w:val="28"/>
          <w:szCs w:val="28"/>
        </w:rPr>
        <w:t xml:space="preserve">xã, Chủ tịch Ủy ban nhân </w:t>
      </w:r>
      <w:r w:rsidR="00E3337D">
        <w:rPr>
          <w:color w:val="000000"/>
          <w:sz w:val="28"/>
          <w:szCs w:val="28"/>
        </w:rPr>
        <w:t>dân</w:t>
      </w:r>
      <w:r w:rsidRPr="00CC30AC">
        <w:rPr>
          <w:color w:val="000000"/>
          <w:sz w:val="28"/>
          <w:szCs w:val="28"/>
        </w:rPr>
        <w:t xml:space="preserve"> xã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4. Chánh Văn phòng có trách nhiệm tổ chức quản lý, cập nhật, lưu trữ và khai thác văn bản phát hành, văn bản đến của Hội đồn</w:t>
      </w:r>
      <w:r w:rsidR="00E3337D">
        <w:rPr>
          <w:color w:val="000000"/>
          <w:sz w:val="28"/>
          <w:szCs w:val="28"/>
        </w:rPr>
        <w:t xml:space="preserve">g nhân dân, Ủy ban nhân dân </w:t>
      </w:r>
      <w:r w:rsidRPr="00CC30AC">
        <w:rPr>
          <w:color w:val="000000"/>
          <w:sz w:val="28"/>
          <w:szCs w:val="28"/>
        </w:rPr>
        <w:t>xã; thực hiện việc lưu trữ văn bản theo quy định của pháp luật về văn thư, lưu trữ, Quy chế làm</w:t>
      </w:r>
      <w:r w:rsidR="00E3337D">
        <w:rPr>
          <w:color w:val="000000"/>
          <w:sz w:val="28"/>
          <w:szCs w:val="28"/>
        </w:rPr>
        <w:t xml:space="preserve"> việc của Hội đồng nhân dân </w:t>
      </w:r>
      <w:r w:rsidRPr="00CC30AC">
        <w:rPr>
          <w:color w:val="000000"/>
          <w:sz w:val="28"/>
          <w:szCs w:val="28"/>
        </w:rPr>
        <w:t>xã và Quy chế l</w:t>
      </w:r>
      <w:r w:rsidR="00E3337D">
        <w:rPr>
          <w:color w:val="000000"/>
          <w:sz w:val="28"/>
          <w:szCs w:val="28"/>
        </w:rPr>
        <w:t xml:space="preserve">àm việc của Ủy ban nhân dân </w:t>
      </w:r>
      <w:r w:rsidRPr="00CC30AC">
        <w:rPr>
          <w:color w:val="000000"/>
          <w:sz w:val="28"/>
          <w:szCs w:val="28"/>
        </w:rPr>
        <w:t>xã.</w:t>
      </w:r>
      <w:bookmarkStart w:id="32" w:name="dieu_17"/>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b/>
          <w:bCs/>
          <w:color w:val="000000"/>
          <w:sz w:val="28"/>
          <w:szCs w:val="28"/>
        </w:rPr>
        <w:t>Điều 17. Kiểm tra việc thi hành văn bản</w:t>
      </w:r>
      <w:bookmarkEnd w:id="32"/>
    </w:p>
    <w:p w:rsidR="00E3337D" w:rsidRDefault="00E3337D" w:rsidP="00E3337D">
      <w:pPr>
        <w:pStyle w:val="NormalWeb"/>
        <w:shd w:val="clear" w:color="auto" w:fill="FFFFFF"/>
        <w:spacing w:before="120" w:beforeAutospacing="0" w:after="120" w:afterAutospacing="0" w:line="360" w:lineRule="atLeast"/>
        <w:ind w:firstLine="720"/>
        <w:jc w:val="both"/>
        <w:rPr>
          <w:color w:val="000000"/>
          <w:sz w:val="28"/>
          <w:szCs w:val="28"/>
        </w:rPr>
      </w:pPr>
      <w:r>
        <w:rPr>
          <w:color w:val="000000"/>
          <w:sz w:val="28"/>
          <w:szCs w:val="28"/>
        </w:rPr>
        <w:t>1. Chủ tịch Ủy ban nhân dân</w:t>
      </w:r>
      <w:r w:rsidR="00CC30AC" w:rsidRPr="00CC30AC">
        <w:rPr>
          <w:color w:val="000000"/>
          <w:sz w:val="28"/>
          <w:szCs w:val="28"/>
        </w:rPr>
        <w:t xml:space="preserve"> xã có trách nhiệm tổ chức, chỉ đạo thường xuyên công tác tự kiểm tra hoặc kiểm tra chuyên đề việc thi hành văn bản tại địa phương; quyết định xử lý hoặc phân công P</w:t>
      </w:r>
      <w:r>
        <w:rPr>
          <w:color w:val="000000"/>
          <w:sz w:val="28"/>
          <w:szCs w:val="28"/>
        </w:rPr>
        <w:t xml:space="preserve">hó Chủ tịch Ủy ban nhân dân </w:t>
      </w:r>
      <w:r w:rsidR="00CC30AC" w:rsidRPr="00CC30AC">
        <w:rPr>
          <w:color w:val="000000"/>
          <w:sz w:val="28"/>
          <w:szCs w:val="28"/>
        </w:rPr>
        <w:t xml:space="preserve">xã xử lý theo quy định; báo cáo cơ quan có thẩm quyền xử lý văn bản trái pháp luật; sửa đổi, bổ sung quy định không còn phù hợp; công khai kết quả kiểm tra, xử lý trên </w:t>
      </w:r>
      <w:r>
        <w:rPr>
          <w:color w:val="000000"/>
          <w:sz w:val="28"/>
          <w:szCs w:val="28"/>
        </w:rPr>
        <w:t xml:space="preserve">Trang thông tin điện tử của </w:t>
      </w:r>
      <w:r w:rsidR="00CC30AC" w:rsidRPr="00CC30AC">
        <w:rPr>
          <w:color w:val="000000"/>
          <w:sz w:val="28"/>
          <w:szCs w:val="28"/>
        </w:rPr>
        <w:t>xã theo quy định của pháp luật.</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2. P</w:t>
      </w:r>
      <w:r w:rsidR="00E3337D">
        <w:rPr>
          <w:color w:val="000000"/>
          <w:sz w:val="28"/>
          <w:szCs w:val="28"/>
        </w:rPr>
        <w:t xml:space="preserve">hó Chủ tịch Ủy ban nhân dân </w:t>
      </w:r>
      <w:r w:rsidRPr="00CC30AC">
        <w:rPr>
          <w:color w:val="000000"/>
          <w:sz w:val="28"/>
          <w:szCs w:val="28"/>
        </w:rPr>
        <w:t>xã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w:t>
      </w:r>
      <w:r w:rsidR="00E3337D">
        <w:rPr>
          <w:color w:val="000000"/>
          <w:sz w:val="28"/>
          <w:szCs w:val="28"/>
        </w:rPr>
        <w:t>ch Ủy ban nhân dân</w:t>
      </w:r>
      <w:r w:rsidRPr="00CC30AC">
        <w:rPr>
          <w:color w:val="000000"/>
          <w:sz w:val="28"/>
          <w:szCs w:val="28"/>
        </w:rPr>
        <w:t xml:space="preserve"> xã phân công.</w:t>
      </w:r>
    </w:p>
    <w:p w:rsidR="00E3337D"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 xml:space="preserve">3. Người đứng đầu cơ quan, tổ chức, đơn vị có trách nhiệm thường xuyên tự kiểm tra việc thi hành văn bản; kịp thời báo cáo, kiến nghị Chủ tịch, Phó Chủ tịch Ủy ban nhân dân cấp xã phụ trách lĩnh vực xử lý theo thẩm quyền văn bản </w:t>
      </w:r>
      <w:r w:rsidRPr="00CC30AC">
        <w:rPr>
          <w:color w:val="000000"/>
          <w:sz w:val="28"/>
          <w:szCs w:val="28"/>
        </w:rPr>
        <w:lastRenderedPageBreak/>
        <w:t>trái pháp luật, sửa đổi, bổ sung quy định không còn phù hợp thuộc lĩnh vực tham mưu, quản lý.</w:t>
      </w:r>
    </w:p>
    <w:p w:rsidR="00CC30AC" w:rsidRPr="00CC30AC" w:rsidRDefault="00CC30AC" w:rsidP="00E3337D">
      <w:pPr>
        <w:pStyle w:val="NormalWeb"/>
        <w:shd w:val="clear" w:color="auto" w:fill="FFFFFF"/>
        <w:spacing w:before="120" w:beforeAutospacing="0" w:after="120" w:afterAutospacing="0" w:line="360" w:lineRule="atLeast"/>
        <w:ind w:firstLine="720"/>
        <w:jc w:val="both"/>
        <w:rPr>
          <w:color w:val="000000"/>
          <w:sz w:val="28"/>
          <w:szCs w:val="28"/>
        </w:rPr>
      </w:pPr>
      <w:r w:rsidRPr="00CC30AC">
        <w:rPr>
          <w:color w:val="000000"/>
          <w:sz w:val="28"/>
          <w:szCs w:val="28"/>
        </w:rPr>
        <w:t>4. Cơ quan, t</w:t>
      </w:r>
      <w:r w:rsidR="00E3337D">
        <w:rPr>
          <w:color w:val="000000"/>
          <w:sz w:val="28"/>
          <w:szCs w:val="28"/>
        </w:rPr>
        <w:t>ổ chức thuộc Ủy ban nhân dân</w:t>
      </w:r>
      <w:r w:rsidRPr="00CC30AC">
        <w:rPr>
          <w:color w:val="000000"/>
          <w:sz w:val="28"/>
          <w:szCs w:val="28"/>
        </w:rPr>
        <w:t xml:space="preserve"> xã, theo phân công c</w:t>
      </w:r>
      <w:r w:rsidR="00E3337D">
        <w:rPr>
          <w:color w:val="000000"/>
          <w:sz w:val="28"/>
          <w:szCs w:val="28"/>
        </w:rPr>
        <w:t xml:space="preserve">ủa Chủ tịch Ủy ban nhân dân </w:t>
      </w:r>
      <w:r w:rsidRPr="00CC30AC">
        <w:rPr>
          <w:color w:val="000000"/>
          <w:sz w:val="28"/>
          <w:szCs w:val="28"/>
        </w:rPr>
        <w:t>xã, có trách nhiệm tham mưu, giúp Ủy ban nhân dân cấp xã thực hiện quản lý nhà nước về công tác kiểm tra, xử lý văn bản quy phạm pháp luật tại địa phương theo chức năng, nhiệm vụ được giao.</w:t>
      </w:r>
    </w:p>
    <w:p w:rsidR="00D56C9E" w:rsidRPr="00860884" w:rsidRDefault="00D56C9E" w:rsidP="00D56C9E">
      <w:pPr>
        <w:widowControl w:val="0"/>
        <w:tabs>
          <w:tab w:val="left" w:pos="0"/>
        </w:tabs>
        <w:kinsoku w:val="0"/>
        <w:autoSpaceDE w:val="0"/>
        <w:autoSpaceDN w:val="0"/>
        <w:adjustRightInd w:val="0"/>
        <w:spacing w:before="120" w:after="120" w:line="360" w:lineRule="atLeast"/>
        <w:ind w:right="40"/>
        <w:jc w:val="center"/>
        <w:textAlignment w:val="baseline"/>
      </w:pPr>
      <w:r w:rsidRPr="00860884">
        <w:rPr>
          <w:b/>
          <w:noProof/>
          <w:spacing w:val="-2"/>
          <w:w w:val="98"/>
          <w:sz w:val="28"/>
          <w:szCs w:val="28"/>
        </w:rPr>
        <w:t>C</w:t>
      </w:r>
      <w:r w:rsidRPr="00860884">
        <w:rPr>
          <w:b/>
          <w:noProof/>
          <w:spacing w:val="-1"/>
          <w:w w:val="98"/>
          <w:sz w:val="28"/>
          <w:szCs w:val="28"/>
        </w:rPr>
        <w:t>hương</w:t>
      </w:r>
      <w:r w:rsidRPr="00860884">
        <w:rPr>
          <w:b/>
          <w:spacing w:val="5"/>
          <w:w w:val="70"/>
          <w:sz w:val="28"/>
          <w:szCs w:val="28"/>
        </w:rPr>
        <w:t xml:space="preserve"> </w:t>
      </w:r>
      <w:r w:rsidRPr="00860884">
        <w:rPr>
          <w:b/>
          <w:noProof/>
          <w:spacing w:val="-1"/>
          <w:sz w:val="28"/>
          <w:szCs w:val="28"/>
        </w:rPr>
        <w:t>IV</w:t>
      </w:r>
    </w:p>
    <w:p w:rsidR="00191571" w:rsidRDefault="00191571" w:rsidP="00191571">
      <w:pPr>
        <w:pStyle w:val="NormalWeb"/>
        <w:shd w:val="clear" w:color="auto" w:fill="FFFFFF"/>
        <w:spacing w:before="120" w:beforeAutospacing="0" w:after="120" w:afterAutospacing="0" w:line="360" w:lineRule="atLeast"/>
        <w:jc w:val="center"/>
        <w:rPr>
          <w:color w:val="000000"/>
          <w:sz w:val="28"/>
          <w:szCs w:val="28"/>
        </w:rPr>
      </w:pPr>
      <w:bookmarkStart w:id="33" w:name="chuong_4_name"/>
      <w:r w:rsidRPr="00191571">
        <w:rPr>
          <w:b/>
          <w:bCs/>
          <w:color w:val="000000"/>
          <w:sz w:val="28"/>
          <w:szCs w:val="28"/>
        </w:rPr>
        <w:t xml:space="preserve">CHƯƠNG TRÌNH </w:t>
      </w:r>
      <w:r w:rsidR="00745817">
        <w:rPr>
          <w:b/>
          <w:bCs/>
          <w:color w:val="000000"/>
          <w:sz w:val="28"/>
          <w:szCs w:val="28"/>
        </w:rPr>
        <w:t>CÔNG TÁC CỦA ỦY BAN NHÂN DÂN</w:t>
      </w:r>
      <w:r w:rsidRPr="00191571">
        <w:rPr>
          <w:b/>
          <w:bCs/>
          <w:color w:val="000000"/>
          <w:sz w:val="28"/>
          <w:szCs w:val="28"/>
        </w:rPr>
        <w:t xml:space="preserve"> XÃ</w:t>
      </w:r>
      <w:bookmarkStart w:id="34" w:name="dieu_18"/>
      <w:bookmarkEnd w:id="33"/>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b/>
          <w:bCs/>
          <w:color w:val="000000"/>
          <w:sz w:val="28"/>
          <w:szCs w:val="28"/>
        </w:rPr>
        <w:t>Điều 18. Các loại chương trình công tác</w:t>
      </w:r>
      <w:bookmarkEnd w:id="34"/>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1. Chương trình công tác bao gồm chương trình công tác năm, quý, tháng và tuần.</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2. Nội dung chương trình công tác</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 xml:space="preserve">a) Chương trình công tác năm của Ủy ban nhân dân xã gồm hai phần: Phần thứ nhất thể hiện các định hướng, mục tiêu, nhiệm vụ và giải pháp trọng tâm của Ủy ban nhân dân xã trên các lĩnh vực; Phần thứ hai bao gồm nội dung các phiên họp thường kỳ và các dự thảo văn bản, dự án, đề án cần trình Ủy ban nhân dân xã, Chủ tịch Ủy ban nhân dân xã xem xét, quyết định theo thẩm quyền hoặc trình Hội đồng nhân dân xã, Ủy ban nhân dân </w:t>
      </w:r>
      <w:r>
        <w:rPr>
          <w:color w:val="000000"/>
          <w:sz w:val="28"/>
          <w:szCs w:val="28"/>
        </w:rPr>
        <w:t>t</w:t>
      </w:r>
      <w:r w:rsidRPr="00191571">
        <w:rPr>
          <w:color w:val="000000"/>
          <w:sz w:val="28"/>
          <w:szCs w:val="28"/>
        </w:rPr>
        <w:t>ỉnh, Chủ tịch Ủy ban nhân dân tỉnh trong năm;</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xã, danh mục các dự thảo văn bản, dự án, đề án cần ban hành trong quý;</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xã, danh mục các dự thảo văn bản, dự án, đề án cần ban hành trong tháng;</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d) Chương trình công tác tuần gồm các công việc của Chủ tịch và các Phó Chủ tịch Ủy ban nhân dân xã giải quyết theo từng ngày trong tuần, được công khai trên Trang thông tin điện tử của xã.</w:t>
      </w:r>
      <w:bookmarkStart w:id="35" w:name="dieu_19"/>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b/>
          <w:bCs/>
          <w:color w:val="000000"/>
          <w:sz w:val="28"/>
          <w:szCs w:val="28"/>
        </w:rPr>
        <w:t>Điều 19. Trình tự xây dựng chương trình công tác</w:t>
      </w:r>
      <w:bookmarkEnd w:id="35"/>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1. Xây dựng chương trình công tác năm</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lastRenderedPageBreak/>
        <w:t xml:space="preserve">a) Chậm nhất ngày 25 tháng 11 hằng năm, cơ quan, tổ chức, đơn vị thuộc Ủy ban nhân dân xã gửi Văn phòng danh mục các dự thảo văn bản, dự án, đề án cần trình Ủy ban nhân dân xã, Chủ tịch Ủy ban nhân dân xã hoặc trình Hội đồng nhân dân xã, Ủy ban nhân dân </w:t>
      </w:r>
      <w:r>
        <w:rPr>
          <w:color w:val="000000"/>
          <w:sz w:val="28"/>
          <w:szCs w:val="28"/>
        </w:rPr>
        <w:t>t</w:t>
      </w:r>
      <w:r w:rsidRPr="00191571">
        <w:rPr>
          <w:color w:val="000000"/>
          <w:sz w:val="28"/>
          <w:szCs w:val="28"/>
        </w:rPr>
        <w:t>ỉnh, Chủ tịch Ủy ban nhân dân tỉnh ban hành trong năm sau;</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b) Văn phòng có trách nhiệm tổng hợp, xây dựng dự thảo chương trình công tác năm sau của Ủy ban nhân dân xã trong thời hạn 05 ngày làm việc và gửi các cơ quan, tổ chức, đơn vị có liên quan để tham gia ý kiến;</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c) Trong thời hạn 05 ngày làm việc kể từ ngày nhận được dự thảo chương trình công tác năm sau của Ủy ban nhân dân xã do Văn phòng gửi, cơ quan, tổ chức được lấy ý kiến trả lời bằng văn bản, gửi lại Văn phòng để hoàn chỉnh dự thảo, trình Chủ tịch Ủy ban nhân dân xã xem xét, báo cáo Ủy ban nhân dân xã tại phiên họp thường kỳ cuối năm;</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d) Trong thời hạn 03 ngày làm việc, kể từ ngày Ủy ban nhân dân xã thông qua, Văn phòng trình Chủ tịch Ủy ban nhân dân xã phê duyệt, gửi đến các Ủy viên Ủy ban nhân dân, cơ quan, tổ chức, đơn vị thuộc Ủy ban nhân dân xã để tổ chức thực hiện, báo cáo cơ quan nhà nước cấp trên theo quy định và công khai trên Trang thông tin điện tử của xã để Nhân dân theo dõi, giám sát.</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2. Xây dựng chương trình công tác quý</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xã;</w:t>
      </w:r>
    </w:p>
    <w:p w:rsidR="00191571" w:rsidRDefault="00191571" w:rsidP="00191571">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b) Văn phòng có trách nhiệm tổng hợp, xây dựng chương trình công tác quý sau của Ủy ban nhân dân xã, trình Chủ tịch Ủy ban nhân dân xã quyết định;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c) Chậm nhất ngày 25 của tháng cuối quý (trường hợp trùng vào ngày nghỉ thì tính là ngày làm việc liền kề trước đó), Văn phòng phải gửi Chương trình công tác quý sau cho các thành viên Ủy ban nhân dân xã, người đứng đầu cơ quan, tổ chức, đơn vị thuộc Ủy ban nhân dân xã, cơ quan, tổ chức, đơn vị, cá nhân để triển khai thực hiện và báo cáo cơ quan nhà nước cấp trên theo quy định.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3. Xây dựng chương trình công tác tháng</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 xml:space="preserve">a) Chậm nhất ngày 20 hằng tháng, người đứng đầu cơ quan, tổ chức, đơn vị căn cứ tiến độ chuẩn bị dự thảo văn bản, dự án, đề án trong chương trình </w:t>
      </w:r>
      <w:r w:rsidRPr="00191571">
        <w:rPr>
          <w:color w:val="000000"/>
          <w:sz w:val="28"/>
          <w:szCs w:val="28"/>
        </w:rPr>
        <w:lastRenderedPageBreak/>
        <w:t>công tác quý, các vấn đề tồn đọng hoặc mới phát sinh để xây dựng chương trình công tác tháng sau của cơ quan, tổ chức, đơn vị và gửi Văn phòng;</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b) Văn phòng tổng hợp chương trình công tác tháng của Ủy ban nhân dân xã, phân theo từng lĩnh vực do Chủ tịch và các Phó Chủ tịch Ủy ban nhân dân xã phụ trách trình Chủ tịch Ủy ban nhân dân xã quyết định;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c) Chậm nhất ngày 25 hằng tháng (trường hợp trùng vào ngày nghỉ thì tính là ngày làm việc liền kề trước đó), Văn phòng phải gửi Chương trình công tác tháng cho các thành viên Ủy ban nhân dân xã, người đứng đầu cơ quan, tổ chức, đơn vị thuộc Ủy ban nhân dân xã, cơ quan, tổ chức, đơn vị, cá nhân để triển khai thực hiện và báo cáo cơ quan nhà nước cấp trên theo quy định.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4. Xây dựng chương trình công tác tuần</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Căn cứ chương trình công tác tháng và chỉ đạo của Chủ tịch, Phó Chủ tịch Ủy ban nhân dân xã, Văn phòng xây dựng Lịch công tác tuần sau của Chủ tịch, Phó Chủ tịch Ủy ban nhân dân, trình Chủ tịch Ủy ban nhân dân xã quyết định chậm nhất ngày thứ sáu của tuần trước và thông báo cho cơ quan, tổ chức, đơn vị cá nhân có liên quan để thực hiện và báo cáo cơ quan nhà nước cấp trên theo quy định.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5. Việc đăng ký, tổng hợp, xây dựng và phê duyệt chương trình công tác năm, quý, tháng, tuần của Ủy ban nhân dân xã được thực hiện trên Hệ thống quản lý văn bản và điều hành. Văn phòng tham mưu Ủy ban nhân dân xã xây dựng, điều chỉnh và đôn đốc thực hiện chương trình công tác.</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Việc điều chỉnh chương trình công tác</w:t>
      </w:r>
      <w:r w:rsidR="00D76264">
        <w:rPr>
          <w:color w:val="000000"/>
          <w:sz w:val="28"/>
          <w:szCs w:val="28"/>
        </w:rPr>
        <w:t xml:space="preserve"> do Chủ tịch Ủy ban nhân dân</w:t>
      </w:r>
      <w:r w:rsidRPr="00191571">
        <w:rPr>
          <w:color w:val="000000"/>
          <w:sz w:val="28"/>
          <w:szCs w:val="28"/>
        </w:rPr>
        <w:t xml:space="preserve"> xã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6. Trong quá trình xây dựng chương trình công tác, Văn phòng có trách nhiệm phối hợp với Văn phòng Đảng ủy xã để bảo đảm không chồng chéo hoạt động giữa Ban Thường vụ Đảng ủy, Thường trực Hội đồng nhân dân và Ủy ban nhân dân xã, Chủ tịch, Phó Chủ tịch Ủy ban nhân dân xã.</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7. Ủy viên Ủy ban nhân dân xã, người đứng đầu cơ quan, tổ chức, đơn vị thuộc Ủy ban nhân dân xã trong phạm vi trách nhiệm được giao có trách nhiệm thực hiện đầy đủ các công việc thuộc chương trình công tác của Ủy ban nhân dân xã; trường hợp đột xuất cần thay đổi nội dung hoặc tham gia xem xét vấn đề đã được ghi trong chương trình công tác thì phải báo cáo Chủ tịch Ủy ban nhân dân xã quyết định.</w:t>
      </w:r>
      <w:bookmarkStart w:id="36" w:name="dieu_20"/>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b/>
          <w:bCs/>
          <w:color w:val="000000"/>
          <w:sz w:val="28"/>
          <w:szCs w:val="28"/>
        </w:rPr>
        <w:lastRenderedPageBreak/>
        <w:t>Điều 20. Theo dõi, đánh giá kết quả thực hiện chương trình công tác</w:t>
      </w:r>
      <w:bookmarkEnd w:id="36"/>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1. Người đứng đầu cơ quan, tổ chức, đơn vị thuộc Ủy ban nhân dân xã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xã đã được phê duyệt, cơ quan, tổ chức, đơn vị thuộc Ủy ban nhân dân xã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xã.</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2. Văn phòng theo dõi, đôn đốc, tổng hợp, trình Chủ tịch Ủy ban nhân dân xã quyết định việc điều chỉnh, bổ sung chương trình công tác, bảo đảm phù hợp với yêu cầu chỉ đạo, điều hành; định kỳ tháng, quý và hằng năm báo cáo Ủy ban nhân dân xã kết quả thực hiện chương trình công tác.</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3. Phó Chủ tịch Ủy ban nhân dân xã được phân công phụ trách dự thảo văn bản, dự án, đề án có trách nhiệm chỉ đạo các cơ quan, tổ chức, đơn vị triển khai thực hiện theo chương trình, kế hoạch đã được phê duyệt.</w:t>
      </w:r>
      <w:bookmarkStart w:id="37" w:name="dieu_21"/>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b/>
          <w:bCs/>
          <w:color w:val="000000"/>
          <w:sz w:val="28"/>
          <w:szCs w:val="28"/>
        </w:rPr>
        <w:t>Điều 21. Chuẩn bị dự thảo văn bản, dự án, đề án trình Ủy ban nhân dân cấp xã, Chủ tịch Ủy ban nhân dân xã</w:t>
      </w:r>
      <w:bookmarkEnd w:id="37"/>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 xml:space="preserve">1. Trên cơ sở chương trình, kế hoạch </w:t>
      </w:r>
      <w:r w:rsidR="00D76264">
        <w:rPr>
          <w:color w:val="000000"/>
          <w:sz w:val="28"/>
          <w:szCs w:val="28"/>
        </w:rPr>
        <w:t>công tác của Ủy ban nhân dân</w:t>
      </w:r>
      <w:r w:rsidRPr="00191571">
        <w:rPr>
          <w:color w:val="000000"/>
          <w:sz w:val="28"/>
          <w:szCs w:val="28"/>
        </w:rPr>
        <w:t xml:space="preserve"> xã,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ban nhân dân xã phụ trách lĩnh vực xem xét, quyết định.</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rsidR="00D76264"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lastRenderedPageBreak/>
        <w:t>3. Đối với dự thảo văn bản quy phạm pháp luật, việc lấy ý kiến phải tuân thủ quy định của </w:t>
      </w:r>
      <w:bookmarkStart w:id="38" w:name="tvpllink_wmctndtokn_2"/>
      <w:r w:rsidRPr="00D76264">
        <w:rPr>
          <w:sz w:val="28"/>
          <w:szCs w:val="28"/>
        </w:rPr>
        <w:fldChar w:fldCharType="begin"/>
      </w:r>
      <w:r w:rsidRPr="00D76264">
        <w:rPr>
          <w:sz w:val="28"/>
          <w:szCs w:val="28"/>
        </w:rPr>
        <w:instrText xml:space="preserve"> HYPERLINK "https://thuvienphapluat.vn/van-ban/Bo-may-hanh-chinh/Luat-ban-hanh-van-ban-quy-pham-phap-luat-2025-so-64-2025-QH15-639239.aspx" \t "_blank" </w:instrText>
      </w:r>
      <w:r w:rsidRPr="00D76264">
        <w:rPr>
          <w:sz w:val="28"/>
          <w:szCs w:val="28"/>
        </w:rPr>
        <w:fldChar w:fldCharType="separate"/>
      </w:r>
      <w:r w:rsidRPr="00D76264">
        <w:rPr>
          <w:rStyle w:val="Hyperlink"/>
          <w:color w:val="auto"/>
          <w:sz w:val="28"/>
          <w:szCs w:val="28"/>
          <w:u w:val="none"/>
        </w:rPr>
        <w:t>Luật Ban hành văn bản quy phạm pháp luật</w:t>
      </w:r>
      <w:r w:rsidRPr="00D76264">
        <w:rPr>
          <w:sz w:val="28"/>
          <w:szCs w:val="28"/>
        </w:rPr>
        <w:fldChar w:fldCharType="end"/>
      </w:r>
      <w:bookmarkEnd w:id="38"/>
      <w:r w:rsidRPr="00191571">
        <w:rPr>
          <w:color w:val="000000"/>
          <w:sz w:val="28"/>
          <w:szCs w:val="28"/>
        </w:rPr>
        <w:t>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rsidR="00191571" w:rsidRPr="00191571" w:rsidRDefault="00191571" w:rsidP="00D76264">
      <w:pPr>
        <w:pStyle w:val="NormalWeb"/>
        <w:shd w:val="clear" w:color="auto" w:fill="FFFFFF"/>
        <w:spacing w:before="120" w:beforeAutospacing="0" w:after="120" w:afterAutospacing="0" w:line="360" w:lineRule="atLeast"/>
        <w:ind w:firstLine="720"/>
        <w:jc w:val="both"/>
        <w:rPr>
          <w:color w:val="000000"/>
          <w:sz w:val="28"/>
          <w:szCs w:val="28"/>
        </w:rPr>
      </w:pPr>
      <w:r w:rsidRPr="00191571">
        <w:rPr>
          <w:color w:val="000000"/>
          <w:sz w:val="28"/>
          <w:szCs w:val="28"/>
        </w:rPr>
        <w:t xml:space="preserve">4. Chánh Văn phòng có trách nhiệm giúp Chủ tịch, </w:t>
      </w:r>
      <w:r w:rsidR="00D76264">
        <w:rPr>
          <w:color w:val="000000"/>
          <w:sz w:val="28"/>
          <w:szCs w:val="28"/>
        </w:rPr>
        <w:t>Phó Chủ tịch Ủy ban nhân dân</w:t>
      </w:r>
      <w:r w:rsidRPr="00191571">
        <w:rPr>
          <w:color w:val="000000"/>
          <w:sz w:val="28"/>
          <w:szCs w:val="28"/>
        </w:rPr>
        <w:t xml:space="preserve"> xã theo dõi, đôn đốc việc chuẩn bị dự thảo văn bản, dự án, </w:t>
      </w:r>
      <w:r w:rsidR="00D76264">
        <w:rPr>
          <w:color w:val="000000"/>
          <w:sz w:val="28"/>
          <w:szCs w:val="28"/>
        </w:rPr>
        <w:t xml:space="preserve">đề án trình Ủy ban nhân dân </w:t>
      </w:r>
      <w:r w:rsidRPr="00191571">
        <w:rPr>
          <w:color w:val="000000"/>
          <w:sz w:val="28"/>
          <w:szCs w:val="28"/>
        </w:rPr>
        <w:t>x</w:t>
      </w:r>
      <w:r w:rsidR="00D76264">
        <w:rPr>
          <w:color w:val="000000"/>
          <w:sz w:val="28"/>
          <w:szCs w:val="28"/>
        </w:rPr>
        <w:t xml:space="preserve">ã, Chủ tịch Ủy ban nhân dân </w:t>
      </w:r>
      <w:r w:rsidRPr="00191571">
        <w:rPr>
          <w:color w:val="000000"/>
          <w:sz w:val="28"/>
          <w:szCs w:val="28"/>
        </w:rPr>
        <w:t>xã.</w:t>
      </w:r>
    </w:p>
    <w:p w:rsidR="00D56C9E" w:rsidRPr="00860884" w:rsidRDefault="00D56C9E" w:rsidP="009F0002">
      <w:pPr>
        <w:widowControl w:val="0"/>
        <w:tabs>
          <w:tab w:val="left" w:pos="1674"/>
          <w:tab w:val="left" w:pos="5670"/>
        </w:tabs>
        <w:kinsoku w:val="0"/>
        <w:autoSpaceDE w:val="0"/>
        <w:autoSpaceDN w:val="0"/>
        <w:adjustRightInd w:val="0"/>
        <w:spacing w:before="120" w:after="120" w:line="360" w:lineRule="atLeast"/>
        <w:ind w:left="-567" w:right="60" w:firstLine="709"/>
        <w:jc w:val="center"/>
        <w:textAlignment w:val="baseline"/>
      </w:pPr>
      <w:r w:rsidRPr="00860884">
        <w:rPr>
          <w:b/>
          <w:noProof/>
          <w:spacing w:val="-2"/>
          <w:w w:val="98"/>
          <w:sz w:val="28"/>
          <w:szCs w:val="28"/>
        </w:rPr>
        <w:t>C</w:t>
      </w:r>
      <w:r w:rsidRPr="00860884">
        <w:rPr>
          <w:b/>
          <w:noProof/>
          <w:spacing w:val="-1"/>
          <w:w w:val="98"/>
          <w:sz w:val="28"/>
          <w:szCs w:val="28"/>
        </w:rPr>
        <w:t>hương</w:t>
      </w:r>
      <w:r w:rsidRPr="00860884">
        <w:rPr>
          <w:b/>
          <w:spacing w:val="5"/>
          <w:w w:val="70"/>
          <w:sz w:val="28"/>
          <w:szCs w:val="28"/>
        </w:rPr>
        <w:t xml:space="preserve"> </w:t>
      </w:r>
      <w:r w:rsidRPr="00860884">
        <w:rPr>
          <w:b/>
          <w:noProof/>
          <w:spacing w:val="-2"/>
          <w:sz w:val="28"/>
          <w:szCs w:val="28"/>
        </w:rPr>
        <w:t>V</w:t>
      </w:r>
    </w:p>
    <w:p w:rsidR="009F0002" w:rsidRDefault="009F0002" w:rsidP="009F0002">
      <w:pPr>
        <w:pStyle w:val="NormalWeb"/>
        <w:shd w:val="clear" w:color="auto" w:fill="FFFFFF"/>
        <w:spacing w:before="120" w:beforeAutospacing="0" w:after="120" w:afterAutospacing="0" w:line="360" w:lineRule="atLeast"/>
        <w:jc w:val="center"/>
        <w:rPr>
          <w:b/>
          <w:bCs/>
          <w:color w:val="000000"/>
          <w:sz w:val="28"/>
          <w:szCs w:val="28"/>
        </w:rPr>
      </w:pPr>
      <w:bookmarkStart w:id="39" w:name="chuong_5_name"/>
      <w:r w:rsidRPr="009F0002">
        <w:rPr>
          <w:b/>
          <w:bCs/>
          <w:color w:val="000000"/>
          <w:sz w:val="28"/>
          <w:szCs w:val="28"/>
        </w:rPr>
        <w:t>CHẾ ĐỘ HỘI HỌP, TIẾP KHÁCH, ĐI CÔNG TÁC</w:t>
      </w:r>
    </w:p>
    <w:p w:rsidR="009F0002" w:rsidRPr="009F0002" w:rsidRDefault="009F0002" w:rsidP="009F0002">
      <w:pPr>
        <w:pStyle w:val="NormalWeb"/>
        <w:shd w:val="clear" w:color="auto" w:fill="FFFFFF"/>
        <w:spacing w:before="120" w:beforeAutospacing="0" w:after="120" w:afterAutospacing="0" w:line="360" w:lineRule="atLeast"/>
        <w:jc w:val="center"/>
        <w:rPr>
          <w:color w:val="000000"/>
          <w:sz w:val="28"/>
          <w:szCs w:val="28"/>
        </w:rPr>
      </w:pPr>
      <w:r w:rsidRPr="009F0002">
        <w:rPr>
          <w:b/>
          <w:bCs/>
          <w:color w:val="000000"/>
          <w:sz w:val="28"/>
          <w:szCs w:val="28"/>
        </w:rPr>
        <w:t>VÀ THÔNG TIN BÁO CÁO</w:t>
      </w:r>
      <w:bookmarkEnd w:id="39"/>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bookmarkStart w:id="40" w:name="dieu_22"/>
      <w:r w:rsidRPr="009F0002">
        <w:rPr>
          <w:b/>
          <w:bCs/>
          <w:color w:val="000000"/>
          <w:sz w:val="28"/>
          <w:szCs w:val="28"/>
        </w:rPr>
        <w:t>Điều 22</w:t>
      </w:r>
      <w:r>
        <w:rPr>
          <w:b/>
          <w:bCs/>
          <w:color w:val="000000"/>
          <w:sz w:val="28"/>
          <w:szCs w:val="28"/>
        </w:rPr>
        <w:t xml:space="preserve">. Phiên họp Ủy ban nhân dân </w:t>
      </w:r>
      <w:r w:rsidRPr="009F0002">
        <w:rPr>
          <w:b/>
          <w:bCs/>
          <w:color w:val="000000"/>
          <w:sz w:val="28"/>
          <w:szCs w:val="28"/>
        </w:rPr>
        <w:t>xã</w:t>
      </w:r>
      <w:bookmarkEnd w:id="40"/>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Pr>
          <w:color w:val="000000"/>
          <w:sz w:val="28"/>
          <w:szCs w:val="28"/>
        </w:rPr>
        <w:t xml:space="preserve">1. Ủy ban nhân dân </w:t>
      </w:r>
      <w:r w:rsidRPr="009F0002">
        <w:rPr>
          <w:color w:val="000000"/>
          <w:sz w:val="28"/>
          <w:szCs w:val="28"/>
        </w:rPr>
        <w:t>xã họp thường kỳ mỗi tháng một lần; họp giao ban theo quyết định của Chủ tịch Ủy ban nhân dân xã; trường hợp cần thiết có thể tổ chức phiên họp đột xuất hoặc chuyên đề. Việc họp được thực hiện trực tiếp, trực tuyến hoặc kết hợp trực tiếp và trực tuyến với cơ quan cấp trên, ấ</w:t>
      </w:r>
      <w:r>
        <w:rPr>
          <w:color w:val="000000"/>
          <w:sz w:val="28"/>
          <w:szCs w:val="28"/>
        </w:rPr>
        <w:t>p</w:t>
      </w:r>
      <w:r w:rsidRPr="009F0002">
        <w:rPr>
          <w:color w:val="000000"/>
          <w:sz w:val="28"/>
          <w:szCs w:val="28"/>
        </w:rPr>
        <w:t xml:space="preserve"> và cơ quan có liên quan.</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Việc lấy ý kiến thành viên Ủy ban nhân dân xã bằng hình thức điện tử có thể được thực hiện thay cho phiên họp trong các trường hợp sau đây:</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a) Nội dung công việc cấp bách cần phải giải quyết ngay;</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b) Nội dung công việc không cần thiết phải tổ chức thảo luận tập thể;</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c) Hồ sơ, tài liệu đã được gửi đầy đủ đến các thành viên Ủy ban nhân dân cấp xã và không có ý kiến khác nhau về nội dung hồ sơ, tài liệu;</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d) Hệ thống kỹ thuật đáp ứng điều kiện bảo đảm an toàn, bảo mật thông tin và lưu trữ dữ liệu theo quy định của pháp luật.</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Việc tổ chức họp trực tuyến hoặc kết hợp giữa hình thức trực tiếp và trực tuyến được thực hiện theo trình tự, thủ tục sau đây:</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a) Chủ tịch Ủy ban nhân dân xã quyết định hình thức, thành phần, nội dung, thời gian, địa điểm (nếu có) và hệ thống kỹ thuật sử dụng để tổ chức họp trực tuyến;</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lastRenderedPageBreak/>
        <w:t>c) Các thành viên Ủy ban nhân dân xã có trách nhiệm đăng nhập, kiểm tra kết nối, tham dự đầy đủ, phát biểu ý kiến, biểu quyết theo quyền hạn; trường hợp vắng mặt phải báo cáo và được Chủ tịch Ủy ban nhân dân xã chấp thuận;</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bookmarkStart w:id="41" w:name="dieu_23"/>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b/>
          <w:bCs/>
          <w:color w:val="000000"/>
          <w:sz w:val="28"/>
          <w:szCs w:val="28"/>
        </w:rPr>
        <w:t>Điều 23. Công tác chuẩn b</w:t>
      </w:r>
      <w:r>
        <w:rPr>
          <w:b/>
          <w:bCs/>
          <w:color w:val="000000"/>
          <w:sz w:val="28"/>
          <w:szCs w:val="28"/>
        </w:rPr>
        <w:t xml:space="preserve">ị phiên họp Ủy ban nhân dân </w:t>
      </w:r>
      <w:r w:rsidRPr="009F0002">
        <w:rPr>
          <w:b/>
          <w:bCs/>
          <w:color w:val="000000"/>
          <w:sz w:val="28"/>
          <w:szCs w:val="28"/>
        </w:rPr>
        <w:t>xã</w:t>
      </w:r>
      <w:bookmarkEnd w:id="41"/>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Văn phòng có trách nhiệm tham mưu, đề x</w:t>
      </w:r>
      <w:r>
        <w:rPr>
          <w:color w:val="000000"/>
          <w:sz w:val="28"/>
          <w:szCs w:val="28"/>
        </w:rPr>
        <w:t>uất Chủ tịch Ủy ban nhân dân</w:t>
      </w:r>
      <w:r w:rsidRPr="009F0002">
        <w:rPr>
          <w:color w:val="000000"/>
          <w:sz w:val="28"/>
          <w:szCs w:val="28"/>
        </w:rPr>
        <w:t xml:space="preserve"> xã quyết định nội dung, thời gian, chương trình và thành phần dự họp.</w:t>
      </w:r>
    </w:p>
    <w:p w:rsid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Cơ quan, tổ chức, đơn vị chủ trì soạn thảo đề án, văn bản có trách nhiệm gửi hồ sơ để Chủ tịch hoặc Phó Chủ tịch Ủy ban nhân dân xã phụ trách lĩnh vực xem xét, quyết định việc đưa ra phiên họp Ủy ban nhân dân xã.</w:t>
      </w:r>
    </w:p>
    <w:p w:rsidR="009F0002" w:rsidRP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Văn phòng có nhiệm vụ:</w:t>
      </w:r>
    </w:p>
    <w:p w:rsidR="009F0002" w:rsidRP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a) Kiểm tra, tổng hợp các hồ sơ, đề án, văn bản trình phiên họp;</w:t>
      </w:r>
    </w:p>
    <w:p w:rsidR="009F0002" w:rsidRPr="009F0002" w:rsidRDefault="009F0002" w:rsidP="009F0002">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b) Chuẩn bị chương trình phiên họp, dự kiến thành phần phiên họp trình Chủ tịch Ủy ban nhân dân xã quyết định; chuẩn bị các điều kiện phục vụ phiên họp. Chậm nhất 03 ngày làm việc trước ngày họp, trình Chủ tịch Ủy ban nhân dân xã quyết định nội dung, chương trình, hồ sơ đề án, văn bản, thời gian và thành phần dự họp, đồng thời thông báo cho các Ủy viên Ủy ban nhân dân. Trường hợp hồ sơ, đề án, văn bản chưa đạt yêu cầu, Chủ tịch Ủy ban nhân dân xã quyết định hoãn đưa ra phiên họp để chỉ đạo hoàn thiện;</w:t>
      </w:r>
    </w:p>
    <w:p w:rsidR="00F43E50" w:rsidRDefault="009F0002" w:rsidP="00F43E50">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c) Đôn đốc người đứng đầu các cơ quan, tổ chức, đơn vị thuộc Ủy ban nhân dân cấp xã chủ trì gửi hồ sơ trình và các tài liệu liên quan;</w:t>
      </w:r>
    </w:p>
    <w:p w:rsidR="00F43E50" w:rsidRDefault="009F0002" w:rsidP="00F43E50">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d) Gửi chương trình, thời gian họp và tài liệu cho các thành viên Ủy ban nhân dân xã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xã và các đại biểu được mời.</w:t>
      </w:r>
      <w:bookmarkStart w:id="42" w:name="dieu_24"/>
    </w:p>
    <w:p w:rsidR="00F43E50" w:rsidRDefault="009F0002" w:rsidP="00F43E50">
      <w:pPr>
        <w:pStyle w:val="NormalWeb"/>
        <w:shd w:val="clear" w:color="auto" w:fill="FFFFFF"/>
        <w:spacing w:before="120" w:beforeAutospacing="0" w:after="120" w:afterAutospacing="0" w:line="360" w:lineRule="atLeast"/>
        <w:ind w:firstLine="720"/>
        <w:jc w:val="both"/>
        <w:rPr>
          <w:color w:val="000000"/>
          <w:sz w:val="28"/>
          <w:szCs w:val="28"/>
        </w:rPr>
      </w:pPr>
      <w:r w:rsidRPr="009F0002">
        <w:rPr>
          <w:b/>
          <w:bCs/>
          <w:color w:val="000000"/>
          <w:sz w:val="28"/>
          <w:szCs w:val="28"/>
        </w:rPr>
        <w:t>Điều 24. Thành phần dự phiên họp Ủy ban nhân dân xã</w:t>
      </w:r>
      <w:bookmarkEnd w:id="42"/>
    </w:p>
    <w:p w:rsidR="00F43E50" w:rsidRDefault="009F0002" w:rsidP="00F43E50">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lastRenderedPageBreak/>
        <w:t>1. Chủ tịch Ủy ban nhân dân xã chủ trì phiên họp, bảo đảm thực hiện đúng nội dung, chương trình và quy định về phiên họp. Trường hợp Chủ tịch Ủy ban nhân dân xã vắng mặt, 01 Phó Chủ tịch Ủy ban nhân dân xã được Chủ tịch Ủy ban nhân dân xã phân công chủ trì phiên họp.</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Chủ tịch và các Phó Chủ tịch Ủy ban nhân dân xã điều hành việc thảo luận từng dự thảo văn bản, dự án, đề án trình Ủy ban nhân dân xã theo lĩnh vực được phân công phụ trách.</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Các Ủy viên Ủy ban nhân dân xã có trách nhiệm tham dự đầy đủ các phiên họp. Trường hợp vắng mặt phải được sự đồng ý của Chủ tọa phiên họp và có thể ủy quyền cho cấp phó dự họp thay; Ủy viên Ủy ban nhân dân  xã ủy quyền chịu trách nhiệm về ý kiến phát biểu của người được ủy quyền.</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4. Phiên họp Ủy ban nhân dân xã chỉ được tiến hành khi có ít nhất hai phần ba tổng số thành viên của Ủy ban nhân dân xã tham dự.</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5. Khách mời tham dự phiên họp Ủy ban nhân dân xã:</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a) Đại diện Ban Thường vụ Đảng ủy xã;</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b) Đại diện Thường trực Hội đồng nhân dân xã;</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c) Chủ tịch Ủy ban Mặt trận Tổ quốc Việt Nam cùng cấp, đại diện các Ban của Hội đồng nhân dân xã khi bàn về các vấn đề có liên quan;</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d) Người đứng đầu các cơ quan, tổ chức, đơn vị thuộc Ủy ban nhân dân cấp tỉnh và đơn vị ngành dọc của </w:t>
      </w:r>
      <w:r w:rsidR="00010C7D">
        <w:rPr>
          <w:color w:val="000000"/>
          <w:sz w:val="28"/>
          <w:szCs w:val="28"/>
        </w:rPr>
        <w:t>ng</w:t>
      </w:r>
      <w:r w:rsidR="00010C7D" w:rsidRPr="00010C7D">
        <w:rPr>
          <w:color w:val="000000"/>
          <w:sz w:val="28"/>
          <w:szCs w:val="28"/>
        </w:rPr>
        <w:t>à</w:t>
      </w:r>
      <w:r w:rsidR="00010C7D">
        <w:rPr>
          <w:color w:val="000000"/>
          <w:sz w:val="28"/>
          <w:szCs w:val="28"/>
        </w:rPr>
        <w:t>nh c</w:t>
      </w:r>
      <w:r w:rsidR="00010C7D" w:rsidRPr="00010C7D">
        <w:rPr>
          <w:color w:val="000000"/>
          <w:sz w:val="28"/>
          <w:szCs w:val="28"/>
        </w:rPr>
        <w:t>ấ</w:t>
      </w:r>
      <w:r w:rsidR="00010C7D">
        <w:rPr>
          <w:color w:val="000000"/>
          <w:sz w:val="28"/>
          <w:szCs w:val="28"/>
        </w:rPr>
        <w:t>p tr</w:t>
      </w:r>
      <w:r w:rsidR="00010C7D" w:rsidRPr="00010C7D">
        <w:rPr>
          <w:color w:val="000000"/>
          <w:sz w:val="28"/>
          <w:szCs w:val="28"/>
        </w:rPr>
        <w:t>ê</w:t>
      </w:r>
      <w:r w:rsidR="00010C7D">
        <w:rPr>
          <w:color w:val="000000"/>
          <w:sz w:val="28"/>
          <w:szCs w:val="28"/>
        </w:rPr>
        <w:t xml:space="preserve">n </w:t>
      </w:r>
      <w:r w:rsidRPr="009F0002">
        <w:rPr>
          <w:color w:val="000000"/>
          <w:sz w:val="28"/>
          <w:szCs w:val="28"/>
        </w:rPr>
        <w:t>đóng trên địa bàn</w:t>
      </w:r>
      <w:r w:rsidR="0088656D">
        <w:rPr>
          <w:color w:val="000000"/>
          <w:sz w:val="28"/>
          <w:szCs w:val="28"/>
        </w:rPr>
        <w:t xml:space="preserve"> </w:t>
      </w:r>
      <w:r w:rsidRPr="009F0002">
        <w:rPr>
          <w:color w:val="000000"/>
          <w:sz w:val="28"/>
          <w:szCs w:val="28"/>
        </w:rPr>
        <w:t>xã khi bàn về các vấn đề liên quan;</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đ) Trưởng </w:t>
      </w:r>
      <w:r w:rsidR="0088656D" w:rsidRPr="0088656D">
        <w:rPr>
          <w:color w:val="000000"/>
          <w:sz w:val="28"/>
          <w:szCs w:val="28"/>
        </w:rPr>
        <w:t>ấ</w:t>
      </w:r>
      <w:r w:rsidR="0088656D">
        <w:rPr>
          <w:color w:val="000000"/>
          <w:sz w:val="28"/>
          <w:szCs w:val="28"/>
        </w:rPr>
        <w:t xml:space="preserve">p </w:t>
      </w:r>
      <w:r w:rsidRPr="009F0002">
        <w:rPr>
          <w:color w:val="000000"/>
          <w:sz w:val="28"/>
          <w:szCs w:val="28"/>
        </w:rPr>
        <w:t>khi bàn về các vấn đề liên quan.</w:t>
      </w:r>
      <w:bookmarkStart w:id="43" w:name="dieu_25"/>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b/>
          <w:bCs/>
          <w:color w:val="000000"/>
          <w:sz w:val="28"/>
          <w:szCs w:val="28"/>
        </w:rPr>
        <w:t>Điều 25. Trình tự phiên họp Ủy ban nhân dân xã</w:t>
      </w:r>
      <w:bookmarkEnd w:id="43"/>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Chánh Văn phòng báo cáo số thành viên Ủy ban nhân dân xã có mặt, vắng mặt, những người dự họp thay, đại biểu mời, nội dung và chương trình phiên họp.</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Chủ tọa điều hành phiên họp.</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Ủy ban nhân dân xã thảo luận từng dự thảo văn bản, dự án, đề án theo trình tự sau:</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a) Người đứng đầu cơ quan, tổ chức, đơn vị chủ trì soạn thảo trình bày tóm tắt nội dung dự thảo văn bản, dự án, đề án; nêu rõ những vấn đề cần xin ý kiến của Ủy ban nhân dân xã; thời gian trình bày do Chủ tọa phiên họp quyết định;</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lastRenderedPageBreak/>
        <w:t>b) Các thành viên Ủy ban nhân dân phát biểu ý kiến, nêu rõ nội dung đồng ý hoặc không đồng ý, nội dung cần làm rõ, kiến nghị điều chỉnh, bổ sung;</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c) Các đại biểu tham dự phiên họp phát biểu ý kiến theo đề nghị của Chủ tọa phiên họp;</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d) Chánh Văn phòng trình bày báo cáo tổng hợp ý kiến thành viên Ủy ban nhân dân xã hoặc ý kiến của Văn phòng; nêu rõ ý kiến từng thành viên Ủy ban nhân dân, các vấn đề đã thống nhất, các vấn đề chưa thống nhất và kiến nghị nội dung cần đưa ra thảo luận, quyết định;</w:t>
      </w:r>
    </w:p>
    <w:p w:rsidR="009F0002" w:rsidRPr="009F0002"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đ) Người đứng đầu cơ quan, tổ chức, đơn vị chủ trì soạn thảo phát biểu ý kiến tiếp thu, giải trình những vấn đề chưa rõ, chưa thống nhất và trả lời các nội dung có liên quan;</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e) Chủ tịch hoặc Phó Chủ tịch Ủy ban nhân dân chủ trì việc thảo luận, kết luận; các thành viên Ủy ban nhân dân xã biểu quyết. Dự thảo văn bản, dự án đề án được thông qua khi có quá nửa tổng số thành viên Ủy ban nhân dân xã tán thành; trường hợp còn nội dung chưa rõ, Chủ tọa đề nghị Ủy ban nhân dân xã chưa thông qua và yêu cầu cơ quan, tổ chức, đơn vị chủ trì soạn thảo tiếp tục hoàn thiện.</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4. Trường hợp cần thiết, Chủ tịch Ủy ban nhân dân cấp xã yêu cầu người đứng đầu cơ quan, tổ chức, đơn vị chủ trì dự thảo văn bản, dự án, đề án báo cáo bổ sung về các vấn đề có liên quan ngoài các nội dung trong hồ sơ đã trình.</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5. Biểu quyết tại phiên họp Ủy ban nhân dân xã:</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a) Ủy ban nhân dân </w:t>
      </w:r>
      <w:r w:rsidR="0088656D">
        <w:rPr>
          <w:color w:val="000000"/>
          <w:sz w:val="28"/>
          <w:szCs w:val="28"/>
        </w:rPr>
        <w:t>x</w:t>
      </w:r>
      <w:r w:rsidRPr="009F0002">
        <w:rPr>
          <w:color w:val="000000"/>
          <w:sz w:val="28"/>
          <w:szCs w:val="28"/>
        </w:rPr>
        <w:t>ã quyết định các vấn đề tại phiên họp bằng hình thức biểu quyết. Đại biểu dự họp không phải là thành viên Ủy ban nhân dân xã được quyền phát biểu ý kiến nhưng không có quyền biểu quyết. Thành viên Ủy ban nhân dân xã có quyền biểu quyết tán thành hoặc không tán thành;</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b) Biểu quyết có thể được thực hiện bằng hình thức biểu quyết công khai, bỏ phiếu kín hoặc biểu quyết điện tử hoặc hình thức phù hợp khác theo quyết định của Chủ tịch Ủy ban nhân dân xã;</w:t>
      </w:r>
    </w:p>
    <w:p w:rsidR="0088656D" w:rsidRDefault="009F0002" w:rsidP="0088656D">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c) Quyết định của Ủy ban nhân dân xã được thông qua khi có quá nửa tổng số thành viên biểu quyết tán thành. Trường hợp số phiếu tán thành và không tán thành bằng nhau thì quyết định theo ý kiến của Chủ tịch Ủy ban nhân dân xã;</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w:t>
      </w:r>
      <w:r w:rsidRPr="009F0002">
        <w:rPr>
          <w:color w:val="000000"/>
          <w:sz w:val="28"/>
          <w:szCs w:val="28"/>
        </w:rPr>
        <w:lastRenderedPageBreak/>
        <w:t>theo quy định tại </w:t>
      </w:r>
      <w:bookmarkStart w:id="44" w:name="tc_4"/>
      <w:r w:rsidRPr="0088656D">
        <w:rPr>
          <w:sz w:val="28"/>
          <w:szCs w:val="28"/>
        </w:rPr>
        <w:t>khoản 3 Điều 3 của Quy chế này</w:t>
      </w:r>
      <w:bookmarkEnd w:id="44"/>
      <w:r w:rsidRPr="009F0002">
        <w:rPr>
          <w:color w:val="000000"/>
          <w:sz w:val="28"/>
          <w:szCs w:val="28"/>
        </w:rPr>
        <w:t>. Chủ tịch Ủy ban nhân dân xã có trách nhiệm thông báo kết quả biểu quyết bằng phiếu ghi ý kiến tại phiên họp gần nhất của Ủy ban nhân dân xã.</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6. Chủ tọa phát biểu kết thúc phiên họp.</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7. Biên bản và thông báo kết quả phiên họp:</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a) Các ph</w:t>
      </w:r>
      <w:r w:rsidR="00A778FC">
        <w:rPr>
          <w:color w:val="000000"/>
          <w:sz w:val="28"/>
          <w:szCs w:val="28"/>
        </w:rPr>
        <w:t xml:space="preserve">iên họp của Ủy ban nhân dân </w:t>
      </w:r>
      <w:r w:rsidRPr="009F0002">
        <w:rPr>
          <w:color w:val="000000"/>
          <w:sz w:val="28"/>
          <w:szCs w:val="28"/>
        </w:rPr>
        <w:t>xã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w:t>
      </w:r>
      <w:r w:rsidR="00A778FC">
        <w:rPr>
          <w:color w:val="000000"/>
          <w:sz w:val="28"/>
          <w:szCs w:val="28"/>
        </w:rPr>
        <w:t xml:space="preserve">g hồ sơ của Ủy ban nhân dân </w:t>
      </w:r>
      <w:r w:rsidRPr="009F0002">
        <w:rPr>
          <w:color w:val="000000"/>
          <w:sz w:val="28"/>
          <w:szCs w:val="28"/>
        </w:rPr>
        <w:t>xã theo quy định.</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b) Sau mỗi phiên họp, Chánh Văn phòng có trách nhiệm ban hành văn bản thông báo ý kiến kết luận của Chủ tọa phiên họp, gửi đến các</w:t>
      </w:r>
      <w:r w:rsidR="00A778FC">
        <w:rPr>
          <w:color w:val="000000"/>
          <w:sz w:val="28"/>
          <w:szCs w:val="28"/>
        </w:rPr>
        <w:t xml:space="preserve"> thành viên Ủy ban nhân dân </w:t>
      </w:r>
      <w:r w:rsidRPr="009F0002">
        <w:rPr>
          <w:color w:val="000000"/>
          <w:sz w:val="28"/>
          <w:szCs w:val="28"/>
        </w:rPr>
        <w:t>xã, cơ quan, tổ chức, đơn vị cá nhân có liên quan để biết và thực hiện; đồng thời, báo cáo Ban Thường vụ cấp ủy, Hội đồng nhân dân cùng cấp.</w:t>
      </w:r>
      <w:bookmarkStart w:id="45" w:name="dieu_26"/>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b/>
          <w:bCs/>
          <w:color w:val="000000"/>
          <w:sz w:val="28"/>
          <w:szCs w:val="28"/>
        </w:rPr>
        <w:t>Điều 26. Các cuộc họp của Chủ tịch Ủy ban nhân dân xã</w:t>
      </w:r>
      <w:bookmarkEnd w:id="45"/>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Họp giao ban hàng tuần của Chủ tịch Ủy ban nhân dân  xã với các Phó Chủ tịch Ủy ban nhân dân xã.</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Họp giải quyết công việc để xử lý công việc thường xuyên và những công việc phức tạp, cấp bách, liên quan đến nhiều ngành, nhiều lĩnh vực.</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Họp giải quyết công việc với người đứng đầu các cơ quan, tổ chức, đơn vị thuộc Ủy ban nhân dân xã.</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5. Họp đột xuất, họp chuyên đề.</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6. Họp tập huấn, triển khai khi có chủ trương, chính sách mới.</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7. Họp sơ kết, tổng kết.</w:t>
      </w:r>
      <w:bookmarkStart w:id="46" w:name="dieu_27"/>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b/>
          <w:bCs/>
          <w:color w:val="000000"/>
          <w:sz w:val="28"/>
          <w:szCs w:val="28"/>
        </w:rPr>
        <w:t>Điều 27. Họp giải quyết công việc của Chủ tịch Ủy ban nhân dân xã với các cơ quan, tổ chức, đơn vị trên địa bàn</w:t>
      </w:r>
      <w:bookmarkEnd w:id="46"/>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Hằng tuần, Chủ tịch Ủy ban nhân dân cấp xã tổ chức họp với người đứng đầu cơ quan, tổ chức, đơn vị để xem xét, giải quyết công việc liên quan đến tình hình thực hiện chủ trương, chính sách, kế hoạch phát triển kinh tế - xã hội và ngân sách của xã.</w:t>
      </w:r>
    </w:p>
    <w:p w:rsidR="00A778FC"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lastRenderedPageBreak/>
        <w:t>2. Khi cần thiết, Chủ tịch, Phó Chủ tịch Ủy ban nhân dân xã họp với cơ quan, tổ chức, đơn vị thuộc lĩnh vực phụ trách để kiểm tra, nắm tình hình, đôn đốc thực hiện chương trình công tác và chỉ đạo xử lý vấn đề phát sinh. Trường hợp cần thiết, Chủ tịch Ủy ban nhân dân xã triệu tập người đứng đầu một số cơ quan, tổ chức, đơn vị họp để giải quyết vấn đề có liên quan.</w:t>
      </w:r>
      <w:bookmarkStart w:id="47" w:name="dieu_28"/>
    </w:p>
    <w:p w:rsidR="009F0002" w:rsidRPr="009F0002"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b/>
          <w:bCs/>
          <w:color w:val="000000"/>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47"/>
    </w:p>
    <w:p w:rsidR="009F0002" w:rsidRPr="009F0002"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Người đứng đầu cơ quan, tổ chức, đơn vị có quyền đề nghị tổ chức cuộc họp với Chủ tịch Ủy ban nhân dân xã hoặc Phó Chủ tịch Ủy ban nhân dân xã phụ trách lĩnh vực để được chỉ đạo, điều phối giải quyết những vấn đề quan trọng mang tính liên ngành, vượt quá thẩm quyền của cơ quan, tổ chức, đơn vị.</w:t>
      </w:r>
    </w:p>
    <w:p w:rsidR="009F0002" w:rsidRPr="009F0002" w:rsidRDefault="009F0002" w:rsidP="00A778FC">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Trường hợp dự thảo văn bản, dự án, đề án hoặc công việc cụ thể tr</w:t>
      </w:r>
      <w:r w:rsidR="00A778FC">
        <w:rPr>
          <w:color w:val="000000"/>
          <w:sz w:val="28"/>
          <w:szCs w:val="28"/>
        </w:rPr>
        <w:t>ình Chủ tịch Ủy ban nhân dân</w:t>
      </w:r>
      <w:r w:rsidRPr="009F0002">
        <w:rPr>
          <w:color w:val="000000"/>
          <w:sz w:val="28"/>
          <w:szCs w:val="28"/>
        </w:rPr>
        <w:t xml:space="preserve"> xã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ban nhân dân xã hoặc Phó Chủ tịch Ủy ban nhân dân xã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ban nhân dân xã hoặc Phó Chủ tịch Ủy ban nhân dân xã phụ trách lĩnh vực xem xét, quyết định hoặc cho ý kiến chỉ đạo giải quyết công việc.</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bookmarkStart w:id="48" w:name="dieu_29"/>
      <w:r w:rsidRPr="009F0002">
        <w:rPr>
          <w:b/>
          <w:bCs/>
          <w:color w:val="000000"/>
          <w:sz w:val="28"/>
          <w:szCs w:val="28"/>
        </w:rPr>
        <w:t>Điều 29. Trách nhiệm của Chánh Văn phòng trong việc tổ chức cuộc họp của Chủ tịch Ủy ban nhân dân xã, Phó Chủ tịch Ủy ban nhân dân xã</w:t>
      </w:r>
      <w:bookmarkEnd w:id="48"/>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Tổng hợp, lồng ghép việc tổ chức các cuộc họp hằng năm, hằng quý, hằng tháng và hằng tuần của Chủ tịch, Phó Chủ tịch Ủy ban nhân dân xã trong kế hoạch thực hiện Chương trình công tác, trình Chủ tịch Ủy ban nhân dân xã quyết định.</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Tham mưu cho Chủ tịch, Phó Chủ tịch Ủy ban nhân dân xã trong việc bố trí, sắp xếp các cuộc họp bảo đảm hợp lý, khoa học, hiệu quả.</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Tham gia ý kiến về sự cần thiết và nội dung cuộc họp do người đứng đầu cơ quan, tổ chức, đơn vị đề nghị Chủ tịch Ủy ban nhân dân xã hoặc Phó Chủ tịch Ủy ban nhân dân xã phụ trách lĩnh vực tổ chức để chỉ đạo, điều phối giải quyết các vấn đề quan trọng mang tính liên ngành, vượt quá thẩm quyền của cơ quan, tổ chức, đơn vị.</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lastRenderedPageBreak/>
        <w:t>4. Thực hiện việc mời họp đến đúng thành phần cơ quan, tổ chức, đơn vị và cá nhân có liên quan.</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5. Đôn đốc, hướng dẫn cơ quan, tổ chức, đơn vị được phân công chuẩn bị đầy đủ, đúng yêu cầu các tài liệu, văn bản thuộc nội dung cuộc họp và gửi trước ngày họp theo quy định.</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6. Tổ chức chuẩn bị địa điểm, cơ sở vật chất, các điều kiện phục vụ cuộc họp, bảo đảm an ninh, an toàn khi họp tại trụ sở Ủy ban nhân dân xã; phối hợp với cơ quan, tổ chức, đơn vị liên quan trong trường hợp họp được tổ chức tại đơn vị hành chính cấp xã khác.</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8. Tham dự hoặc cử cấp phó tham dự cuộc họp theo phân công.</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9. Tổ chức ghi biên bản nội dung cuộc họp theo chỉ đạo của người chủ trì.</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10. Thông báo bằng văn bản ý kiến kết luận, chỉ đạo của người chủ trì cuộc họp (nếu có).</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11. Kiểm tra, đôn đốc cơ quan, tổ chức, đơn vị thực hiện ý kiến kết luận, chỉ đạo tại cuộc họp</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12. Làm đầu mối cung cấp, đăng tải thông tin về cuộc họp trên Trang thông tin điện tử của cấp xã và cung cấp thông tin cho cơ quan báo chí theo chỉ đạo của Chủ tịch Ủy ban nhân dân cấp xã.</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13. Đề xuất giải pháp nâng cao chất lượng, giảm số lượng cuộc họp trong năm, trình Chủ tịch Ủy ban nhân dân xã xem xét, quyết định.</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bookmarkStart w:id="49" w:name="dieu_30"/>
      <w:r w:rsidRPr="009F0002">
        <w:rPr>
          <w:b/>
          <w:bCs/>
          <w:color w:val="000000"/>
          <w:sz w:val="28"/>
          <w:szCs w:val="28"/>
        </w:rPr>
        <w:t>Điều 30. Họp của cơ quan, tổ chức, đơn vị thuộc Ủy ban nhân dân xã</w:t>
      </w:r>
      <w:bookmarkEnd w:id="49"/>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Người đứng đầu cơ quan, tổ chức, đơn vị quyết định tổ chức cuộc họp trong phạm vi quản lý của cơ quan, tổ chức, đơn vị mình.</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2. Cơ quan, tổ chức, đơn vị khi cần mời Chủ tịch hoặc Phó Chủ tịch Ủy ban nhân dân xã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w:t>
      </w:r>
      <w:r w:rsidRPr="009F0002">
        <w:rPr>
          <w:color w:val="000000"/>
          <w:sz w:val="28"/>
          <w:szCs w:val="28"/>
        </w:rPr>
        <w:lastRenderedPageBreak/>
        <w:t>Phó Chủ tịch Ủy ban nhân dân xã làm việc với cơ quan, tổ chức, đơn vị, bảo đảm xử lý kịp thời.</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bookmarkStart w:id="50" w:name="dieu_31"/>
      <w:r w:rsidRPr="009F0002">
        <w:rPr>
          <w:b/>
          <w:bCs/>
          <w:color w:val="000000"/>
          <w:sz w:val="28"/>
          <w:szCs w:val="28"/>
        </w:rPr>
        <w:t>Điều 31. Tiếp khách của Ủy ban nhân dân cấp xã</w:t>
      </w:r>
      <w:bookmarkEnd w:id="50"/>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Văn phòng có trách nhiệm trình Chủ tịch hoặc Phó Chủ tịch Ủy ban nhân dân xã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Cơ quan, tổ chức, đơn vị có khách nước ngoài đến liên hệ công tác, làm việc với Chủ tịch hoặc Phó Chủ tịch Ủy ban nhân dân xã phải phối hợp với Công an xã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Người đứng đầu cơ quan, tổ chức, đơn vị khi tiếp khách nước ngoài phải báo cáo bằng văn bản về thành phần khách, thời gian và nội dung, kết quả cuộc tiếp, gửi Chủ tịch Ủy ban nhân dân xã, đồng thời gửi Văn phòng để tổng hợp, theo dõi.</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bookmarkStart w:id="51" w:name="dieu_32"/>
      <w:r w:rsidRPr="009F0002">
        <w:rPr>
          <w:b/>
          <w:bCs/>
          <w:color w:val="000000"/>
          <w:sz w:val="28"/>
          <w:szCs w:val="28"/>
        </w:rPr>
        <w:t>Điều 32. Đi công tác, kiểm tra, nắm tình hình</w:t>
      </w:r>
      <w:bookmarkEnd w:id="51"/>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Người đứng đầu cơ quan, tổ chức, đơn vị thuộc Ủy ban nhân dân xã khi đi công tác ngoài phạm vi xã hoặc vắng mặt tại nơi làm việc phải báo cáo bằng văn bản và được sự đồng ý của Chủ tịch Ủy ban nhân dân xã; đồng thời phải ủy quyền cho cấp phó giải quyết công việc trong thời gian vắng mặt.</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2. Chủ tịch Ủy ban nhân dân, Phó Chủ tịch Ủy ban nhân dân, Ủy viên Ủy ban nhân dân xã và người đứng đầu cơ quan, tổ chức, đơn vị có trách nhiệm dành thời gian tiếp xúc Nhân dân tại </w:t>
      </w:r>
      <w:r w:rsidR="00213D94" w:rsidRPr="00213D94">
        <w:rPr>
          <w:color w:val="000000"/>
          <w:sz w:val="28"/>
          <w:szCs w:val="28"/>
        </w:rPr>
        <w:t>ấ</w:t>
      </w:r>
      <w:r w:rsidR="00213D94">
        <w:rPr>
          <w:color w:val="000000"/>
          <w:sz w:val="28"/>
          <w:szCs w:val="28"/>
        </w:rPr>
        <w:t>p</w:t>
      </w:r>
      <w:r w:rsidRPr="009F0002">
        <w:rPr>
          <w:color w:val="000000"/>
          <w:sz w:val="28"/>
          <w:szCs w:val="28"/>
        </w:rPr>
        <w:t xml:space="preserve"> để kiểm tra, nắm tình hình thực tế; kịp thời giải quyết theo thẩm quyền hoặc đề xuất lãnh đạo Ủy ban nhân dân xã xem xét, xử lý khó khăn, vướng mắc; chấn chỉnh kịp thời các sai phạm. Việc đối thoại trực tiếp với Nhân dân, doanh nghiệp được thực hiện bằng hình thức phù hợp.</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Phó Chủ tịch Ủy ban nhân dân xã, người đứng đầu cơ quan chuyên môn, tổ chức hành chính khác thuộc Ủy ban nhân dân xã khi đi công tác nước ngoài phải báo cáo bằng văn bản và chỉ đi khi được sự đồng ý của Chủ tịch Ủy ban nhân dân xã.</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 xml:space="preserve">4. Văn phòng có trách nhiệm tham mưu giúp Chủ tịch, Phó Chủ tịch Ủy ban nhân dân xã thực hiện đúng quy định về quản lý thống nhất hoạt động đối </w:t>
      </w:r>
      <w:r w:rsidRPr="009F0002">
        <w:rPr>
          <w:color w:val="000000"/>
          <w:sz w:val="28"/>
          <w:szCs w:val="28"/>
        </w:rPr>
        <w:lastRenderedPageBreak/>
        <w:t>ngoại, bảo đảm tuân thủ các chủ trương, đường lối đối ngoại của Đảng, Nhà nước và yêu cầu về nghi lễ ngoại giao.</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bookmarkStart w:id="52" w:name="dieu_33"/>
      <w:r w:rsidRPr="009F0002">
        <w:rPr>
          <w:b/>
          <w:bCs/>
          <w:color w:val="000000"/>
          <w:sz w:val="28"/>
          <w:szCs w:val="28"/>
        </w:rPr>
        <w:t>Điều 33. Chế độ thông tin, báo cáo</w:t>
      </w:r>
      <w:bookmarkEnd w:id="52"/>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1. Người đứng đầu cơ quan, tổ chức, đ</w:t>
      </w:r>
      <w:r w:rsidR="00213D94">
        <w:rPr>
          <w:color w:val="000000"/>
          <w:sz w:val="28"/>
          <w:szCs w:val="28"/>
        </w:rPr>
        <w:t xml:space="preserve">ơn vị thuộc Ủy ban nhân dân </w:t>
      </w:r>
      <w:r w:rsidRPr="009F0002">
        <w:rPr>
          <w:color w:val="000000"/>
          <w:sz w:val="28"/>
          <w:szCs w:val="28"/>
        </w:rPr>
        <w:t>xã có trách nhiệm thực hiện đầy đủ chế độ báo cáo định kỳ và báo cáo đột xuất với Chủ tịch Ủy ban nhân dân xã và cơ quan chuyên môn, tổ chức hành chính khác, đơn vị sự nghiệp công lập thuộc Ủy ban nhân dân cấp tỉnh theo quy định.</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2. Người đứng đầu cơ quan, tổ chức, đ</w:t>
      </w:r>
      <w:r w:rsidR="00213D94">
        <w:rPr>
          <w:color w:val="000000"/>
          <w:sz w:val="28"/>
          <w:szCs w:val="28"/>
        </w:rPr>
        <w:t xml:space="preserve">ơn vị thuộc Ủy ban nhân dân </w:t>
      </w:r>
      <w:r w:rsidRPr="009F0002">
        <w:rPr>
          <w:color w:val="000000"/>
          <w:sz w:val="28"/>
          <w:szCs w:val="28"/>
        </w:rPr>
        <w:t>xã có trách nhiệm tổng hợp, báo cáo về lĩnh vực quản lý theo yêu cầu của Ủy ban nhân dân cấp xã, Chủ tịch Ủy ban nhân dân xã, Đảng ủy và Hội đồng nhân</w:t>
      </w:r>
      <w:r w:rsidR="00213D94">
        <w:rPr>
          <w:color w:val="000000"/>
          <w:sz w:val="28"/>
          <w:szCs w:val="28"/>
        </w:rPr>
        <w:t xml:space="preserve"> dân </w:t>
      </w:r>
      <w:r w:rsidRPr="009F0002">
        <w:rPr>
          <w:color w:val="000000"/>
          <w:sz w:val="28"/>
          <w:szCs w:val="28"/>
        </w:rPr>
        <w:t>xã.</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3. Chánh Văn phòng có trách nhiệm tổng hợp, lập báo cáo kiểm điểm công tác chỉ đạo, điều hành của Ủy ban nhân dân cấp xã theo định kỳ tháng, quý, 06 tháng và năm cũng như các báo cáo đột xuất để gửi Ủy ban nhân dân cấp tỉnh, gửi các thành viên Ủy ban nhân dân xã và người đứng đầu cơ quan, tổ chức, đ</w:t>
      </w:r>
      <w:r w:rsidR="00213D94">
        <w:rPr>
          <w:color w:val="000000"/>
          <w:sz w:val="28"/>
          <w:szCs w:val="28"/>
        </w:rPr>
        <w:t xml:space="preserve">ơn vị thuộc Ủy ban nhân dân </w:t>
      </w:r>
      <w:r w:rsidRPr="009F0002">
        <w:rPr>
          <w:color w:val="000000"/>
          <w:sz w:val="28"/>
          <w:szCs w:val="28"/>
        </w:rPr>
        <w:t>xã.</w:t>
      </w:r>
    </w:p>
    <w:p w:rsidR="009F0002" w:rsidRPr="009F0002" w:rsidRDefault="009F0002" w:rsidP="00213D94">
      <w:pPr>
        <w:pStyle w:val="NormalWeb"/>
        <w:shd w:val="clear" w:color="auto" w:fill="FFFFFF"/>
        <w:spacing w:before="120" w:beforeAutospacing="0" w:after="120" w:afterAutospacing="0" w:line="360" w:lineRule="atLeast"/>
        <w:ind w:firstLine="720"/>
        <w:jc w:val="both"/>
        <w:rPr>
          <w:color w:val="000000"/>
          <w:sz w:val="28"/>
          <w:szCs w:val="28"/>
        </w:rPr>
      </w:pPr>
      <w:r w:rsidRPr="009F0002">
        <w:rPr>
          <w:color w:val="000000"/>
          <w:sz w:val="28"/>
          <w:szCs w:val="28"/>
        </w:rPr>
        <w:t>4. Chánh Văn phòng có trách nhiệm cung cấp thông tin về hoạt động của Ủy ban nhân dân xã và tình hình kinh tế - xã hội của địa phương cho Mặt trận Tổ quốc Việt Nam cùng cấp, cơ quan báo chí theo chỉ đạo của Chủ tịch Ủy ban nhân dân xã. Thông tin về hoạt động của Ủy ban nhân dân xã và chính sách mới phải được công bố kịp thời, đầy đủ trên Trang thông tin điện tử, mạng xã hội và các kênh truyền thông khác để Nhân dân và doanh nghiệp dễ dàng tiếp cận.</w:t>
      </w:r>
    </w:p>
    <w:p w:rsidR="00D56C9E" w:rsidRPr="00860884" w:rsidRDefault="00D56C9E" w:rsidP="00E27849">
      <w:pPr>
        <w:widowControl w:val="0"/>
        <w:tabs>
          <w:tab w:val="left" w:pos="1645"/>
          <w:tab w:val="left" w:pos="5670"/>
        </w:tabs>
        <w:kinsoku w:val="0"/>
        <w:autoSpaceDE w:val="0"/>
        <w:autoSpaceDN w:val="0"/>
        <w:adjustRightInd w:val="0"/>
        <w:spacing w:before="120" w:after="120" w:line="360" w:lineRule="atLeast"/>
        <w:ind w:left="-567" w:right="60" w:firstLine="709"/>
        <w:jc w:val="center"/>
        <w:textAlignment w:val="baseline"/>
      </w:pPr>
      <w:r w:rsidRPr="00860884">
        <w:rPr>
          <w:b/>
          <w:noProof/>
          <w:spacing w:val="-2"/>
          <w:w w:val="98"/>
          <w:sz w:val="28"/>
          <w:szCs w:val="28"/>
        </w:rPr>
        <w:t>C</w:t>
      </w:r>
      <w:r w:rsidRPr="00860884">
        <w:rPr>
          <w:b/>
          <w:noProof/>
          <w:spacing w:val="-1"/>
          <w:w w:val="98"/>
          <w:sz w:val="28"/>
          <w:szCs w:val="28"/>
        </w:rPr>
        <w:t>hương</w:t>
      </w:r>
      <w:r w:rsidRPr="00860884">
        <w:rPr>
          <w:b/>
          <w:spacing w:val="4"/>
          <w:w w:val="70"/>
          <w:sz w:val="28"/>
          <w:szCs w:val="28"/>
        </w:rPr>
        <w:t xml:space="preserve"> </w:t>
      </w:r>
      <w:r w:rsidRPr="00860884">
        <w:rPr>
          <w:b/>
          <w:noProof/>
          <w:spacing w:val="-2"/>
          <w:sz w:val="28"/>
          <w:szCs w:val="28"/>
        </w:rPr>
        <w:t>V</w:t>
      </w:r>
      <w:r w:rsidRPr="00860884">
        <w:rPr>
          <w:b/>
          <w:noProof/>
          <w:spacing w:val="-1"/>
          <w:sz w:val="28"/>
          <w:szCs w:val="28"/>
        </w:rPr>
        <w:t>I</w:t>
      </w:r>
    </w:p>
    <w:p w:rsidR="00E27849" w:rsidRDefault="00E27849" w:rsidP="00E27849">
      <w:pPr>
        <w:pStyle w:val="NormalWeb"/>
        <w:shd w:val="clear" w:color="auto" w:fill="FFFFFF"/>
        <w:spacing w:before="120" w:beforeAutospacing="0" w:after="120" w:afterAutospacing="0" w:line="360" w:lineRule="atLeast"/>
        <w:jc w:val="center"/>
        <w:rPr>
          <w:b/>
          <w:bCs/>
          <w:color w:val="000000"/>
          <w:sz w:val="28"/>
          <w:szCs w:val="28"/>
        </w:rPr>
      </w:pPr>
      <w:bookmarkStart w:id="53" w:name="chuong_6_name"/>
      <w:r w:rsidRPr="00E27849">
        <w:rPr>
          <w:b/>
          <w:bCs/>
          <w:color w:val="000000"/>
          <w:sz w:val="28"/>
          <w:szCs w:val="28"/>
        </w:rPr>
        <w:t>TIẾP CÔNG DÂN, GIẢI QUYẾT KHIẾU NẠI, TỐ CÁO,</w:t>
      </w:r>
    </w:p>
    <w:p w:rsidR="00E27849" w:rsidRPr="00E27849" w:rsidRDefault="00E27849" w:rsidP="00E27849">
      <w:pPr>
        <w:pStyle w:val="NormalWeb"/>
        <w:shd w:val="clear" w:color="auto" w:fill="FFFFFF"/>
        <w:spacing w:before="120" w:beforeAutospacing="0" w:after="120" w:afterAutospacing="0" w:line="360" w:lineRule="atLeast"/>
        <w:jc w:val="center"/>
        <w:rPr>
          <w:color w:val="000000"/>
          <w:sz w:val="28"/>
          <w:szCs w:val="28"/>
        </w:rPr>
      </w:pPr>
      <w:r w:rsidRPr="00E27849">
        <w:rPr>
          <w:b/>
          <w:bCs/>
          <w:color w:val="000000"/>
          <w:sz w:val="28"/>
          <w:szCs w:val="28"/>
        </w:rPr>
        <w:t>KIẾN NGHỊ, PHẢN ÁNH</w:t>
      </w:r>
      <w:bookmarkEnd w:id="53"/>
    </w:p>
    <w:p w:rsid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bookmarkStart w:id="54" w:name="dieu_34"/>
      <w:r w:rsidRPr="00E27849">
        <w:rPr>
          <w:b/>
          <w:bCs/>
          <w:color w:val="000000"/>
          <w:sz w:val="28"/>
          <w:szCs w:val="28"/>
        </w:rPr>
        <w:t>Điều 34. Trách nhiệm của Chủ tịch Ủy ban nhân dân xã</w:t>
      </w:r>
      <w:bookmarkEnd w:id="54"/>
    </w:p>
    <w:p w:rsid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ban nhân dân xã có liên quan để chỉ đạo giải quyết các vụ việc còn tồn đọng.</w:t>
      </w:r>
    </w:p>
    <w:p w:rsid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 xml:space="preserve">2. Trực tiếp thực hiện việc tiếp công dân theo quy định của pháp luật. Việc tiếp công dân phải được phối hợp chặt chẽ với Ban Thường vụ Đảng ủy, </w:t>
      </w:r>
      <w:r w:rsidRPr="00E27849">
        <w:rPr>
          <w:color w:val="000000"/>
          <w:sz w:val="28"/>
          <w:szCs w:val="28"/>
        </w:rPr>
        <w:lastRenderedPageBreak/>
        <w:t>Thường trực Hội đồng nhân dân xã, Ủy ban Mặt trận Tổ quốc Việt Nam cùng cấp; thúc đẩy chuyển đổi số trong công tác tiếp công dân.</w:t>
      </w:r>
    </w:p>
    <w:p w:rsid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3. Giải quyết khiếu nại, tố cáo, kiến nghị, phản ánh theo thẩm quyền; trường hợp cần thiết có thể phân công cho Phó Chủ tịch Ủy ban nhân dân phụ trách lĩnh vực giải quyết theo quy định pháp luật.</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4. Chịu trách nhiệm trước Ủy ban nhân dân và Chủ tịch Ủy ban nhân dân cấp tỉnh nếu để xảy ra tình trạng tham nhũng, lãng phí, khiếu nại, tố cáo, kiến nghị, phản ánh tồn đọng, kéo dài, vượt cấp thuộc phạm vi quản lý.</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bookmarkStart w:id="55" w:name="dieu_35"/>
      <w:r w:rsidRPr="00E27849">
        <w:rPr>
          <w:b/>
          <w:bCs/>
          <w:color w:val="000000"/>
          <w:sz w:val="28"/>
          <w:szCs w:val="28"/>
        </w:rPr>
        <w:t>Điều 35. Trách nhiệm của Phó Chủ tịch Ủy ban nhân dân xã</w:t>
      </w:r>
      <w:bookmarkEnd w:id="55"/>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2. Tham gia với Chủ tịch Ủy ban nhân dân xã và người đứng đầu cơ quan, tổ chức, đơn vị liên quan đề xuất giải pháp xử lý, giải quyết đơn thư, khiếu nại, tố cáo, kiến nghị, phản ánh tồn đọng, kéo dài, phức tạp tại địa phương.</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3. Chịu trách nhiệm và báo cáo Chủ tịch Ủy ban nhân dân xã về việc giải quyết đơn thư khiếu nại, tố cáo, kiến nghị, phản ánh thuộc phạm vi, lĩnh vực được giao theo quy định của pháp luật.</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bookmarkStart w:id="56" w:name="dieu_36"/>
      <w:r w:rsidRPr="00E27849">
        <w:rPr>
          <w:b/>
          <w:bCs/>
          <w:color w:val="000000"/>
          <w:sz w:val="28"/>
          <w:szCs w:val="28"/>
        </w:rPr>
        <w:t>Điều 36. Trách nhiệm của Ủy viên Ủy ban nhân dân xã, người đứng đầu cơ quan, tổ chức, đơn vị thuộc Ủy ban nhân dân xã</w:t>
      </w:r>
      <w:bookmarkEnd w:id="56"/>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1. Thường xuyên tự kiểm tra việc thực hiện các quyết định giải quyết khiếu nại, tố cáo, kiến nghị, phản ánh của Ủy ban nhân dân xã và cơ quan nhà nước cấp trên tại cơ quan, tổ chức, đơn vị mình.</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2. Giải quyết khiếu nại, tố cáo, kiến nghị, phản ánh theo thẩm quyền; kịp thời báo cáo Chủ tịch Ủy ban nhân dân xã xem xét, chỉ đạo giải quyết đối với vụ việc có nội dung phức tạp, liên ngành, liên lĩnh vực liên quan đến công dân, doanh nghiệp trong phạm vi quản lý.</w:t>
      </w:r>
    </w:p>
    <w:p w:rsidR="00E27849" w:rsidRPr="00E27849" w:rsidRDefault="00E27849" w:rsidP="00E27849">
      <w:pPr>
        <w:pStyle w:val="NormalWeb"/>
        <w:shd w:val="clear" w:color="auto" w:fill="FFFFFF"/>
        <w:spacing w:before="120" w:beforeAutospacing="0" w:after="120" w:afterAutospacing="0" w:line="360" w:lineRule="atLeast"/>
        <w:ind w:firstLine="720"/>
        <w:jc w:val="both"/>
        <w:rPr>
          <w:color w:val="000000"/>
          <w:sz w:val="28"/>
          <w:szCs w:val="28"/>
        </w:rPr>
      </w:pPr>
      <w:r w:rsidRPr="00E27849">
        <w:rPr>
          <w:color w:val="000000"/>
          <w:sz w:val="28"/>
          <w:szCs w:val="28"/>
        </w:rPr>
        <w:t>3. Thực hiện đầy đủ, nghiêm túc kết luận, quyết định của Chủ tịch Ủy ban nhân dân xã, Phó Chủ tịch Ủy ban nhân dân xã và cơ quan có thẩm quyền về giải quyết khiếu nại, tố cáo, kiến nghị, phản ánh thuộc lĩnh vực quản lý của cơ quan, tổ chức, đơn vị.</w:t>
      </w:r>
    </w:p>
    <w:p w:rsidR="00D56C9E" w:rsidRPr="00CF349F" w:rsidRDefault="00E27849" w:rsidP="00CF349F">
      <w:pPr>
        <w:pStyle w:val="NormalWeb"/>
        <w:shd w:val="clear" w:color="auto" w:fill="FFFFFF"/>
        <w:spacing w:before="120" w:beforeAutospacing="0" w:after="120" w:afterAutospacing="0" w:line="360" w:lineRule="atLeast"/>
        <w:ind w:firstLine="720"/>
        <w:jc w:val="both"/>
        <w:rPr>
          <w:color w:val="000000"/>
          <w:sz w:val="28"/>
          <w:szCs w:val="28"/>
        </w:rPr>
        <w:sectPr w:rsidR="00D56C9E" w:rsidRPr="00CF349F" w:rsidSect="00F274EA">
          <w:type w:val="continuous"/>
          <w:pgSz w:w="11920" w:h="16840"/>
          <w:pgMar w:top="1417" w:right="1134" w:bottom="1417" w:left="1984" w:header="510" w:footer="0" w:gutter="0"/>
          <w:cols w:space="425"/>
          <w:docGrid w:linePitch="272"/>
        </w:sectPr>
      </w:pPr>
      <w:r w:rsidRPr="00E27849">
        <w:rPr>
          <w:color w:val="000000"/>
          <w:sz w:val="28"/>
          <w:szCs w:val="28"/>
        </w:rPr>
        <w:t>4. Phối hợp với cơ quan, tổ chức, đơn vị có liên quan trong việc giải quyết khiếu nại, tố cáo, kiến nghị, phản ánh có liên quan trực tiếp đến cá nhân thuộc quyền quản lý.</w:t>
      </w:r>
      <w:r w:rsidR="00CF349F">
        <w:rPr>
          <w:color w:val="000000"/>
          <w:sz w:val="28"/>
          <w:szCs w:val="28"/>
        </w:rPr>
        <w:t>/.</w:t>
      </w:r>
    </w:p>
    <w:p w:rsidR="00D56C9E" w:rsidRPr="00860884" w:rsidRDefault="00D56C9E" w:rsidP="00D56C9E">
      <w:pPr>
        <w:widowControl w:val="0"/>
        <w:tabs>
          <w:tab w:val="left" w:pos="1645"/>
          <w:tab w:val="left" w:pos="5670"/>
        </w:tabs>
        <w:kinsoku w:val="0"/>
        <w:autoSpaceDE w:val="0"/>
        <w:autoSpaceDN w:val="0"/>
        <w:adjustRightInd w:val="0"/>
        <w:spacing w:before="120" w:after="120" w:line="360" w:lineRule="atLeast"/>
        <w:ind w:right="60"/>
        <w:jc w:val="both"/>
        <w:textAlignment w:val="baseline"/>
        <w:rPr>
          <w:noProof/>
          <w:sz w:val="28"/>
          <w:szCs w:val="28"/>
        </w:rPr>
      </w:pPr>
    </w:p>
    <w:p w:rsidR="00052562" w:rsidRDefault="00052562"/>
    <w:sectPr w:rsidR="00052562" w:rsidSect="00F274EA">
      <w:pgSz w:w="11907" w:h="16840" w:code="9"/>
      <w:pgMar w:top="1134" w:right="1134" w:bottom="1134" w:left="1701" w:header="510" w:footer="0" w:gutter="0"/>
      <w:cols w:space="425"/>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9D1" w:rsidRDefault="00D149D1">
      <w:r>
        <w:separator/>
      </w:r>
    </w:p>
  </w:endnote>
  <w:endnote w:type="continuationSeparator" w:id="0">
    <w:p w:rsidR="00D149D1" w:rsidRDefault="00D1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9D1" w:rsidRDefault="00D149D1">
      <w:r>
        <w:separator/>
      </w:r>
    </w:p>
  </w:footnote>
  <w:footnote w:type="continuationSeparator" w:id="0">
    <w:p w:rsidR="00D149D1" w:rsidRDefault="00D14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257924"/>
      <w:docPartObj>
        <w:docPartGallery w:val="Page Numbers (Top of Page)"/>
        <w:docPartUnique/>
      </w:docPartObj>
    </w:sdtPr>
    <w:sdtEndPr>
      <w:rPr>
        <w:noProof/>
        <w:sz w:val="28"/>
        <w:szCs w:val="28"/>
      </w:rPr>
    </w:sdtEndPr>
    <w:sdtContent>
      <w:p w:rsidR="004479BD" w:rsidRDefault="004479BD" w:rsidP="00F274EA">
        <w:pPr>
          <w:pStyle w:val="Header"/>
          <w:jc w:val="center"/>
        </w:pPr>
      </w:p>
      <w:p w:rsidR="004479BD" w:rsidRPr="009E4BC3" w:rsidRDefault="004479BD" w:rsidP="00F274EA">
        <w:pPr>
          <w:pStyle w:val="Header"/>
          <w:jc w:val="center"/>
          <w:rPr>
            <w:sz w:val="28"/>
            <w:szCs w:val="28"/>
          </w:rPr>
        </w:pPr>
        <w:r w:rsidRPr="0078444A">
          <w:rPr>
            <w:sz w:val="28"/>
            <w:szCs w:val="28"/>
          </w:rPr>
          <w:fldChar w:fldCharType="begin"/>
        </w:r>
        <w:r w:rsidRPr="0078444A">
          <w:rPr>
            <w:sz w:val="28"/>
            <w:szCs w:val="28"/>
          </w:rPr>
          <w:instrText xml:space="preserve"> PAGE   \* MERGEFORMAT </w:instrText>
        </w:r>
        <w:r w:rsidRPr="0078444A">
          <w:rPr>
            <w:sz w:val="28"/>
            <w:szCs w:val="28"/>
          </w:rPr>
          <w:fldChar w:fldCharType="separate"/>
        </w:r>
        <w:r w:rsidR="002664E3">
          <w:rPr>
            <w:noProof/>
            <w:sz w:val="28"/>
            <w:szCs w:val="28"/>
          </w:rPr>
          <w:t>21</w:t>
        </w:r>
        <w:r w:rsidRPr="0078444A">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9E"/>
    <w:rsid w:val="00010C7D"/>
    <w:rsid w:val="00052562"/>
    <w:rsid w:val="0015246A"/>
    <w:rsid w:val="00191571"/>
    <w:rsid w:val="001E22B9"/>
    <w:rsid w:val="00213D94"/>
    <w:rsid w:val="002664E3"/>
    <w:rsid w:val="002702AF"/>
    <w:rsid w:val="002864AE"/>
    <w:rsid w:val="00290A0B"/>
    <w:rsid w:val="002B261A"/>
    <w:rsid w:val="0037566D"/>
    <w:rsid w:val="003E5CED"/>
    <w:rsid w:val="00423525"/>
    <w:rsid w:val="004479BD"/>
    <w:rsid w:val="0049340B"/>
    <w:rsid w:val="00550F29"/>
    <w:rsid w:val="00577C3E"/>
    <w:rsid w:val="0065033E"/>
    <w:rsid w:val="006E64E7"/>
    <w:rsid w:val="00715CAE"/>
    <w:rsid w:val="00745817"/>
    <w:rsid w:val="007655B0"/>
    <w:rsid w:val="007A25AE"/>
    <w:rsid w:val="007B46C8"/>
    <w:rsid w:val="00841EFB"/>
    <w:rsid w:val="0088656D"/>
    <w:rsid w:val="008D185C"/>
    <w:rsid w:val="009F0002"/>
    <w:rsid w:val="00A778FC"/>
    <w:rsid w:val="00B8664C"/>
    <w:rsid w:val="00C65959"/>
    <w:rsid w:val="00CC30AC"/>
    <w:rsid w:val="00CF349F"/>
    <w:rsid w:val="00D149D1"/>
    <w:rsid w:val="00D56C9E"/>
    <w:rsid w:val="00D76264"/>
    <w:rsid w:val="00D95125"/>
    <w:rsid w:val="00E11E18"/>
    <w:rsid w:val="00E27849"/>
    <w:rsid w:val="00E3337D"/>
    <w:rsid w:val="00E7442D"/>
    <w:rsid w:val="00F274EA"/>
    <w:rsid w:val="00F43E50"/>
    <w:rsid w:val="00F6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9823"/>
  <w15:chartTrackingRefBased/>
  <w15:docId w15:val="{482C27DB-89A2-46B5-9BAA-38F280A4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9E"/>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C9E"/>
    <w:pPr>
      <w:ind w:left="720"/>
      <w:contextualSpacing/>
    </w:pPr>
  </w:style>
  <w:style w:type="paragraph" w:styleId="BalloonText">
    <w:name w:val="Balloon Text"/>
    <w:basedOn w:val="Normal"/>
    <w:link w:val="BalloonTextChar"/>
    <w:uiPriority w:val="99"/>
    <w:semiHidden/>
    <w:unhideWhenUsed/>
    <w:rsid w:val="00D56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9E"/>
    <w:rPr>
      <w:rFonts w:ascii="Segoe UI" w:eastAsia="Times New Roman"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D56C9E"/>
    <w:rPr>
      <w:rFonts w:ascii=".VnTimeH" w:hAnsi=".VnTimeH"/>
      <w:b/>
      <w:sz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D56C9E"/>
    <w:rPr>
      <w:rFonts w:ascii=".VnTimeH" w:eastAsia="Times New Roman" w:hAnsi=".VnTimeH" w:cs="Times New Roman"/>
      <w:b/>
      <w:sz w:val="24"/>
      <w:szCs w:val="20"/>
    </w:rPr>
  </w:style>
  <w:style w:type="character" w:customStyle="1" w:styleId="BodyTextChar">
    <w:name w:val="Body Text Char"/>
    <w:basedOn w:val="DefaultParagraphFont"/>
    <w:uiPriority w:val="99"/>
    <w:semiHidden/>
    <w:rsid w:val="00D56C9E"/>
    <w:rPr>
      <w:rFonts w:eastAsia="Times New Roman" w:cs="Times New Roman"/>
      <w:sz w:val="20"/>
      <w:szCs w:val="20"/>
    </w:rPr>
  </w:style>
  <w:style w:type="character" w:customStyle="1" w:styleId="CharChar2">
    <w:name w:val="Char Char2"/>
    <w:rsid w:val="00D56C9E"/>
    <w:rPr>
      <w:lang w:val="en-US" w:eastAsia="en-US" w:bidi="ar-SA"/>
    </w:rPr>
  </w:style>
  <w:style w:type="character" w:customStyle="1" w:styleId="Bodytext2">
    <w:name w:val="Body text (2)_"/>
    <w:link w:val="Bodytext20"/>
    <w:rsid w:val="00D56C9E"/>
    <w:rPr>
      <w:b/>
      <w:bCs/>
      <w:sz w:val="26"/>
      <w:szCs w:val="26"/>
      <w:shd w:val="clear" w:color="auto" w:fill="FFFFFF"/>
    </w:rPr>
  </w:style>
  <w:style w:type="paragraph" w:customStyle="1" w:styleId="Bodytext20">
    <w:name w:val="Body text (2)"/>
    <w:basedOn w:val="Normal"/>
    <w:link w:val="Bodytext2"/>
    <w:rsid w:val="00D56C9E"/>
    <w:pPr>
      <w:widowControl w:val="0"/>
      <w:shd w:val="clear" w:color="auto" w:fill="FFFFFF"/>
      <w:spacing w:line="374" w:lineRule="exact"/>
      <w:ind w:hanging="720"/>
    </w:pPr>
    <w:rPr>
      <w:rFonts w:eastAsiaTheme="minorHAnsi" w:cstheme="minorBidi"/>
      <w:b/>
      <w:bCs/>
      <w:sz w:val="26"/>
      <w:szCs w:val="26"/>
    </w:rPr>
  </w:style>
  <w:style w:type="character" w:customStyle="1" w:styleId="Heading2">
    <w:name w:val="Heading #2_"/>
    <w:link w:val="Heading21"/>
    <w:locked/>
    <w:rsid w:val="00D56C9E"/>
    <w:rPr>
      <w:b/>
      <w:bCs/>
      <w:shd w:val="clear" w:color="auto" w:fill="FFFFFF"/>
    </w:rPr>
  </w:style>
  <w:style w:type="paragraph" w:customStyle="1" w:styleId="Heading21">
    <w:name w:val="Heading #21"/>
    <w:basedOn w:val="Normal"/>
    <w:link w:val="Heading2"/>
    <w:rsid w:val="00D56C9E"/>
    <w:pPr>
      <w:widowControl w:val="0"/>
      <w:shd w:val="clear" w:color="auto" w:fill="FFFFFF"/>
      <w:spacing w:line="379" w:lineRule="exact"/>
      <w:jc w:val="both"/>
      <w:outlineLvl w:val="1"/>
    </w:pPr>
    <w:rPr>
      <w:rFonts w:eastAsiaTheme="minorHAnsi" w:cstheme="minorBidi"/>
      <w:b/>
      <w:bCs/>
      <w:sz w:val="28"/>
      <w:szCs w:val="22"/>
      <w:shd w:val="clear" w:color="auto" w:fill="FFFFFF"/>
    </w:rPr>
  </w:style>
  <w:style w:type="character" w:customStyle="1" w:styleId="Other">
    <w:name w:val="Other_"/>
    <w:link w:val="Other0"/>
    <w:rsid w:val="00D56C9E"/>
    <w:rPr>
      <w:sz w:val="26"/>
      <w:szCs w:val="26"/>
      <w:shd w:val="clear" w:color="auto" w:fill="FFFFFF"/>
    </w:rPr>
  </w:style>
  <w:style w:type="paragraph" w:customStyle="1" w:styleId="Other0">
    <w:name w:val="Other"/>
    <w:basedOn w:val="Normal"/>
    <w:link w:val="Other"/>
    <w:rsid w:val="00D56C9E"/>
    <w:pPr>
      <w:widowControl w:val="0"/>
      <w:shd w:val="clear" w:color="auto" w:fill="FFFFFF"/>
      <w:spacing w:after="200" w:line="262" w:lineRule="auto"/>
      <w:ind w:firstLine="400"/>
    </w:pPr>
    <w:rPr>
      <w:rFonts w:eastAsiaTheme="minorHAnsi" w:cstheme="minorBidi"/>
      <w:sz w:val="26"/>
      <w:szCs w:val="26"/>
      <w:shd w:val="clear" w:color="auto" w:fill="FFFFFF"/>
    </w:rPr>
  </w:style>
  <w:style w:type="paragraph" w:styleId="Header">
    <w:name w:val="header"/>
    <w:basedOn w:val="Normal"/>
    <w:link w:val="HeaderChar"/>
    <w:uiPriority w:val="99"/>
    <w:unhideWhenUsed/>
    <w:rsid w:val="00D56C9E"/>
    <w:pPr>
      <w:tabs>
        <w:tab w:val="center" w:pos="4680"/>
        <w:tab w:val="right" w:pos="9360"/>
      </w:tabs>
    </w:pPr>
  </w:style>
  <w:style w:type="character" w:customStyle="1" w:styleId="HeaderChar">
    <w:name w:val="Header Char"/>
    <w:basedOn w:val="DefaultParagraphFont"/>
    <w:link w:val="Header"/>
    <w:uiPriority w:val="99"/>
    <w:rsid w:val="00D56C9E"/>
    <w:rPr>
      <w:rFonts w:eastAsia="Times New Roman" w:cs="Times New Roman"/>
      <w:sz w:val="20"/>
      <w:szCs w:val="20"/>
    </w:rPr>
  </w:style>
  <w:style w:type="paragraph" w:styleId="Footer">
    <w:name w:val="footer"/>
    <w:basedOn w:val="Normal"/>
    <w:link w:val="FooterChar"/>
    <w:uiPriority w:val="99"/>
    <w:unhideWhenUsed/>
    <w:rsid w:val="00D56C9E"/>
    <w:pPr>
      <w:tabs>
        <w:tab w:val="center" w:pos="4680"/>
        <w:tab w:val="right" w:pos="9360"/>
      </w:tabs>
    </w:pPr>
  </w:style>
  <w:style w:type="character" w:customStyle="1" w:styleId="FooterChar">
    <w:name w:val="Footer Char"/>
    <w:basedOn w:val="DefaultParagraphFont"/>
    <w:link w:val="Footer"/>
    <w:uiPriority w:val="99"/>
    <w:rsid w:val="00D56C9E"/>
    <w:rPr>
      <w:rFonts w:eastAsia="Times New Roman" w:cs="Times New Roman"/>
      <w:sz w:val="20"/>
      <w:szCs w:val="20"/>
    </w:rPr>
  </w:style>
  <w:style w:type="paragraph" w:styleId="NormalWeb">
    <w:name w:val="Normal (Web)"/>
    <w:basedOn w:val="Normal"/>
    <w:uiPriority w:val="99"/>
    <w:unhideWhenUsed/>
    <w:rsid w:val="00D56C9E"/>
    <w:pPr>
      <w:spacing w:before="100" w:beforeAutospacing="1" w:after="100" w:afterAutospacing="1"/>
    </w:pPr>
    <w:rPr>
      <w:sz w:val="24"/>
      <w:szCs w:val="24"/>
    </w:rPr>
  </w:style>
  <w:style w:type="character" w:styleId="Hyperlink">
    <w:name w:val="Hyperlink"/>
    <w:basedOn w:val="DefaultParagraphFont"/>
    <w:uiPriority w:val="99"/>
    <w:semiHidden/>
    <w:unhideWhenUsed/>
    <w:rsid w:val="00D56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4300">
      <w:bodyDiv w:val="1"/>
      <w:marLeft w:val="0"/>
      <w:marRight w:val="0"/>
      <w:marTop w:val="0"/>
      <w:marBottom w:val="0"/>
      <w:divBdr>
        <w:top w:val="none" w:sz="0" w:space="0" w:color="auto"/>
        <w:left w:val="none" w:sz="0" w:space="0" w:color="auto"/>
        <w:bottom w:val="none" w:sz="0" w:space="0" w:color="auto"/>
        <w:right w:val="none" w:sz="0" w:space="0" w:color="auto"/>
      </w:divBdr>
    </w:div>
    <w:div w:id="776825248">
      <w:bodyDiv w:val="1"/>
      <w:marLeft w:val="0"/>
      <w:marRight w:val="0"/>
      <w:marTop w:val="0"/>
      <w:marBottom w:val="0"/>
      <w:divBdr>
        <w:top w:val="none" w:sz="0" w:space="0" w:color="auto"/>
        <w:left w:val="none" w:sz="0" w:space="0" w:color="auto"/>
        <w:bottom w:val="none" w:sz="0" w:space="0" w:color="auto"/>
        <w:right w:val="none" w:sz="0" w:space="0" w:color="auto"/>
      </w:divBdr>
    </w:div>
    <w:div w:id="909535683">
      <w:bodyDiv w:val="1"/>
      <w:marLeft w:val="0"/>
      <w:marRight w:val="0"/>
      <w:marTop w:val="0"/>
      <w:marBottom w:val="0"/>
      <w:divBdr>
        <w:top w:val="none" w:sz="0" w:space="0" w:color="auto"/>
        <w:left w:val="none" w:sz="0" w:space="0" w:color="auto"/>
        <w:bottom w:val="none" w:sz="0" w:space="0" w:color="auto"/>
        <w:right w:val="none" w:sz="0" w:space="0" w:color="auto"/>
      </w:divBdr>
    </w:div>
    <w:div w:id="1584022042">
      <w:bodyDiv w:val="1"/>
      <w:marLeft w:val="0"/>
      <w:marRight w:val="0"/>
      <w:marTop w:val="0"/>
      <w:marBottom w:val="0"/>
      <w:divBdr>
        <w:top w:val="none" w:sz="0" w:space="0" w:color="auto"/>
        <w:left w:val="none" w:sz="0" w:space="0" w:color="auto"/>
        <w:bottom w:val="none" w:sz="0" w:space="0" w:color="auto"/>
        <w:right w:val="none" w:sz="0" w:space="0" w:color="auto"/>
      </w:divBdr>
    </w:div>
    <w:div w:id="1861431683">
      <w:bodyDiv w:val="1"/>
      <w:marLeft w:val="0"/>
      <w:marRight w:val="0"/>
      <w:marTop w:val="0"/>
      <w:marBottom w:val="0"/>
      <w:divBdr>
        <w:top w:val="none" w:sz="0" w:space="0" w:color="auto"/>
        <w:left w:val="none" w:sz="0" w:space="0" w:color="auto"/>
        <w:bottom w:val="none" w:sz="0" w:space="0" w:color="auto"/>
        <w:right w:val="none" w:sz="0" w:space="0" w:color="auto"/>
      </w:divBdr>
    </w:div>
    <w:div w:id="21471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34</Pages>
  <Words>11413</Words>
  <Characters>65060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2026-04-09T01:00:00Z</cp:lastPrinted>
  <dcterms:created xsi:type="dcterms:W3CDTF">2026-04-08T01:35:00Z</dcterms:created>
  <dcterms:modified xsi:type="dcterms:W3CDTF">2026-05-18T02:28:00Z</dcterms:modified>
</cp:coreProperties>
</file>